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1"/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3584"/>
        <w:gridCol w:w="3684"/>
        <w:gridCol w:w="3827"/>
      </w:tblGrid>
      <w:tr w:rsidR="00F470E2" w:rsidTr="00F470E2">
        <w:trPr>
          <w:trHeight w:val="2117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mallCaps/>
                <w:noProof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smallCaps/>
                <w:noProof/>
                <w:color w:val="000000"/>
                <w:sz w:val="16"/>
                <w:szCs w:val="16"/>
                <w:lang w:val="en-US" w:eastAsia="en-US"/>
              </w:rPr>
              <w:drawing>
                <wp:inline distT="0" distB="0" distL="0" distR="0">
                  <wp:extent cx="904875" cy="733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0E2" w:rsidRDefault="00F470E2">
            <w:pPr>
              <w:jc w:val="center"/>
            </w:pPr>
            <w:r>
              <w:rPr>
                <w:sz w:val="16"/>
                <w:szCs w:val="16"/>
              </w:rPr>
              <w:t>Европейски съюз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i/>
                <w:iCs/>
                <w:smallCaps/>
                <w:noProof/>
                <w:color w:val="000000"/>
                <w:sz w:val="18"/>
                <w:szCs w:val="18"/>
                <w:lang w:val="en-US"/>
              </w:rPr>
            </w:pPr>
          </w:p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i/>
                <w:iCs/>
                <w:smallCaps/>
                <w:noProof/>
                <w:color w:val="000000"/>
                <w:sz w:val="18"/>
                <w:szCs w:val="18"/>
              </w:rPr>
            </w:pPr>
            <w:r>
              <w:rPr>
                <w:b/>
                <w:i/>
                <w:smallCaps/>
                <w:noProof/>
                <w:color w:val="000000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009650" cy="685800"/>
                  <wp:effectExtent l="19050" t="19050" r="19050" b="190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254635</wp:posOffset>
                  </wp:positionV>
                  <wp:extent cx="1191260" cy="752475"/>
                  <wp:effectExtent l="19050" t="0" r="8890" b="0"/>
                  <wp:wrapTopAndBottom/>
                  <wp:docPr id="4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6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smallCaps/>
                <w:noProof/>
                <w:color w:val="000000"/>
                <w:sz w:val="18"/>
                <w:szCs w:val="18"/>
              </w:rPr>
            </w:pPr>
          </w:p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smallCaps/>
                <w:noProof/>
                <w:color w:val="000000"/>
                <w:sz w:val="18"/>
                <w:szCs w:val="18"/>
              </w:rPr>
            </w:pPr>
            <w:r>
              <w:rPr>
                <w:b/>
                <w:smallCaps/>
                <w:noProof/>
                <w:color w:val="000000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200150" cy="695325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0E2" w:rsidRDefault="00F470E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smallCaps/>
                <w:noProof/>
                <w:sz w:val="18"/>
                <w:szCs w:val="18"/>
              </w:rPr>
            </w:pPr>
          </w:p>
        </w:tc>
      </w:tr>
      <w:tr w:rsidR="00F470E2" w:rsidTr="00F470E2">
        <w:trPr>
          <w:trHeight w:val="26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mallCaps/>
                <w:color w:val="000000"/>
                <w:spacing w:val="3"/>
                <w:sz w:val="16"/>
                <w:szCs w:val="16"/>
              </w:rPr>
            </w:pPr>
            <w:r>
              <w:rPr>
                <w:iCs/>
                <w:smallCaps/>
                <w:color w:val="000000"/>
                <w:spacing w:val="3"/>
                <w:sz w:val="16"/>
                <w:szCs w:val="16"/>
              </w:rPr>
              <w:t>МЕСТНА ИНИЦИАТИВНА ГРУПА   МОМЧИЛГРАД - КРУМОВГРАД</w:t>
            </w:r>
          </w:p>
        </w:tc>
      </w:tr>
      <w:tr w:rsidR="00F470E2" w:rsidTr="00F470E2">
        <w:trPr>
          <w:trHeight w:val="3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E2" w:rsidRDefault="00F470E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mallCaps/>
                <w:color w:val="000000"/>
                <w:spacing w:val="3"/>
                <w:sz w:val="16"/>
                <w:szCs w:val="16"/>
              </w:rPr>
            </w:pPr>
            <w:r>
              <w:rPr>
                <w:iCs/>
                <w:smallCaps/>
                <w:color w:val="000000"/>
                <w:spacing w:val="3"/>
                <w:sz w:val="16"/>
                <w:szCs w:val="16"/>
                <w:lang w:val="ru-RU"/>
              </w:rPr>
              <w:t>ПРОГРАМА ЗА РАЗВИТИЕ НА СЕЛСКИТЕ РАЙОНИ   20</w:t>
            </w:r>
            <w:r>
              <w:rPr>
                <w:iCs/>
                <w:smallCaps/>
                <w:color w:val="000000"/>
                <w:spacing w:val="3"/>
                <w:sz w:val="16"/>
                <w:szCs w:val="16"/>
              </w:rPr>
              <w:t>14</w:t>
            </w:r>
            <w:r>
              <w:rPr>
                <w:iCs/>
                <w:smallCaps/>
                <w:color w:val="000000"/>
                <w:spacing w:val="3"/>
                <w:sz w:val="16"/>
                <w:szCs w:val="16"/>
                <w:lang w:val="ru-RU"/>
              </w:rPr>
              <w:t xml:space="preserve"> – 20</w:t>
            </w:r>
            <w:r>
              <w:rPr>
                <w:iCs/>
                <w:smallCaps/>
                <w:color w:val="000000"/>
                <w:spacing w:val="3"/>
                <w:sz w:val="16"/>
                <w:szCs w:val="16"/>
              </w:rPr>
              <w:t>20</w:t>
            </w:r>
            <w:r>
              <w:rPr>
                <w:iCs/>
                <w:smallCaps/>
                <w:color w:val="000000"/>
                <w:spacing w:val="3"/>
                <w:sz w:val="16"/>
                <w:szCs w:val="16"/>
                <w:lang w:val="ru-RU"/>
              </w:rPr>
              <w:t xml:space="preserve"> г.</w:t>
            </w:r>
          </w:p>
        </w:tc>
      </w:tr>
      <w:tr w:rsidR="00F470E2" w:rsidTr="00F470E2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E2" w:rsidRDefault="00F470E2">
            <w:pPr>
              <w:jc w:val="center"/>
              <w:rPr>
                <w:iCs/>
                <w:smallCaps/>
                <w:color w:val="000000"/>
                <w:spacing w:val="3"/>
                <w:sz w:val="16"/>
                <w:szCs w:val="16"/>
                <w:lang w:val="ru-RU"/>
              </w:rPr>
            </w:pPr>
            <w:r>
              <w:rPr>
                <w:iCs/>
                <w:smallCaps/>
                <w:color w:val="000000"/>
                <w:spacing w:val="3"/>
                <w:sz w:val="16"/>
                <w:szCs w:val="16"/>
                <w:lang w:val="ru-RU"/>
              </w:rPr>
              <w:t>ЕВРОПЕЙСКИ ЗЕМЕДЕЛСКИ ФОНД ЗА РАЗВИТИЕ НА СЕЛСКИТЕ РАЙОНИ – ЕВРОПА ИНВЕСТИРА В СЕЛСКИТЕ РАЙОНИ</w:t>
            </w:r>
          </w:p>
        </w:tc>
      </w:tr>
    </w:tbl>
    <w:p w:rsidR="00F470E2" w:rsidRPr="00F470E2" w:rsidRDefault="00F470E2" w:rsidP="00F470E2">
      <w:pPr>
        <w:ind w:left="5040" w:right="-572"/>
        <w:rPr>
          <w:rFonts w:ascii="Georgia" w:hAnsi="Georgia"/>
          <w:b/>
          <w:color w:val="333300"/>
          <w:lang w:val="en-US"/>
        </w:rPr>
      </w:pPr>
      <w:r>
        <w:rPr>
          <w:rFonts w:ascii="Georgia" w:hAnsi="Georgia"/>
          <w:b/>
          <w:color w:val="333300"/>
        </w:rPr>
        <w:t xml:space="preserve">                                </w:t>
      </w:r>
    </w:p>
    <w:p w:rsidR="00F470E2" w:rsidRPr="00F470E2" w:rsidRDefault="00F470E2" w:rsidP="00F470E2">
      <w:pPr>
        <w:pStyle w:val="a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ru-RU"/>
        </w:rPr>
        <w:t>П О К А Н А</w:t>
      </w:r>
    </w:p>
    <w:p w:rsidR="00F470E2" w:rsidRDefault="00F470E2" w:rsidP="00F470E2">
      <w:pPr>
        <w:pStyle w:val="a"/>
        <w:jc w:val="center"/>
        <w:rPr>
          <w:b/>
          <w:bCs/>
          <w:sz w:val="28"/>
          <w:szCs w:val="28"/>
          <w:lang w:val="ru-RU"/>
        </w:rPr>
      </w:pPr>
    </w:p>
    <w:p w:rsidR="00F470E2" w:rsidRPr="00F470E2" w:rsidRDefault="00F470E2" w:rsidP="00F470E2">
      <w:pPr>
        <w:pStyle w:val="a"/>
        <w:spacing w:line="276" w:lineRule="auto"/>
        <w:ind w:firstLine="580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Уважаеми съграждани, </w:t>
      </w:r>
    </w:p>
    <w:p w:rsidR="00F470E2" w:rsidRDefault="00F470E2" w:rsidP="00F470E2">
      <w:pPr>
        <w:pStyle w:val="a"/>
        <w:spacing w:line="276" w:lineRule="auto"/>
        <w:ind w:firstLine="580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СНЦ„МИГ-общини Момчилград и Крумовград”</w:t>
      </w:r>
      <w:r>
        <w:rPr>
          <w:bCs/>
          <w:sz w:val="28"/>
          <w:szCs w:val="28"/>
          <w:lang w:val="ru-RU"/>
        </w:rPr>
        <w:t xml:space="preserve">, съвместно с </w:t>
      </w:r>
      <w:r w:rsidRPr="00F470E2">
        <w:rPr>
          <w:b/>
          <w:bCs/>
          <w:sz w:val="28"/>
          <w:szCs w:val="28"/>
          <w:lang w:val="ru-RU"/>
        </w:rPr>
        <w:t>Общинска</w:t>
      </w:r>
      <w:r>
        <w:rPr>
          <w:bCs/>
          <w:sz w:val="28"/>
          <w:szCs w:val="28"/>
          <w:lang w:val="ru-RU"/>
        </w:rPr>
        <w:t xml:space="preserve"> </w:t>
      </w:r>
      <w:r w:rsidRPr="00F470E2">
        <w:rPr>
          <w:b/>
          <w:bCs/>
          <w:sz w:val="28"/>
          <w:szCs w:val="28"/>
          <w:lang w:val="ru-RU"/>
        </w:rPr>
        <w:t xml:space="preserve">администрация - Момчилград </w:t>
      </w:r>
      <w:r>
        <w:rPr>
          <w:bCs/>
          <w:sz w:val="28"/>
          <w:szCs w:val="28"/>
          <w:lang w:val="ru-RU"/>
        </w:rPr>
        <w:t>организират информационни срещи по населени места в община Момчилград както следва:</w:t>
      </w:r>
    </w:p>
    <w:p w:rsidR="00F470E2" w:rsidRDefault="00F470E2" w:rsidP="00F470E2">
      <w:pPr>
        <w:pStyle w:val="a"/>
        <w:numPr>
          <w:ilvl w:val="0"/>
          <w:numId w:val="1"/>
        </w:numPr>
        <w:spacing w:line="276" w:lineRule="auto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06.06.2017 г./вторник/ от 10.30</w:t>
      </w:r>
      <w:r>
        <w:rPr>
          <w:bCs/>
          <w:sz w:val="28"/>
          <w:szCs w:val="28"/>
          <w:lang w:val="ru-RU"/>
        </w:rPr>
        <w:t xml:space="preserve"> часа в заседателната зала на ОбС – гр. Момчилград,  находяща се на адрес: гр. Момчилград, ул.“Момчил Войвода“ №2 (сградата на читалище „Нов живот“);</w:t>
      </w:r>
    </w:p>
    <w:p w:rsidR="00F470E2" w:rsidRDefault="00F470E2" w:rsidP="00F470E2">
      <w:pPr>
        <w:pStyle w:val="a"/>
        <w:numPr>
          <w:ilvl w:val="0"/>
          <w:numId w:val="1"/>
        </w:numPr>
        <w:spacing w:line="276" w:lineRule="auto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en-US"/>
        </w:rPr>
        <w:t>10</w:t>
      </w:r>
      <w:r>
        <w:rPr>
          <w:b/>
          <w:bCs/>
          <w:sz w:val="28"/>
          <w:szCs w:val="28"/>
          <w:lang w:val="ru-RU"/>
        </w:rPr>
        <w:t xml:space="preserve">.06.2017 г./събота/ от </w:t>
      </w:r>
      <w:r>
        <w:rPr>
          <w:b/>
          <w:bCs/>
          <w:sz w:val="28"/>
          <w:szCs w:val="28"/>
          <w:lang w:val="en-US"/>
        </w:rPr>
        <w:t>17</w:t>
      </w:r>
      <w:r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en-US"/>
        </w:rPr>
        <w:t>0</w:t>
      </w:r>
      <w:r w:rsidRPr="002A1D63">
        <w:rPr>
          <w:b/>
          <w:bCs/>
          <w:sz w:val="28"/>
          <w:szCs w:val="28"/>
          <w:lang w:val="ru-RU"/>
        </w:rPr>
        <w:t>0</w:t>
      </w:r>
      <w:r w:rsidRPr="002A1D63">
        <w:rPr>
          <w:bCs/>
          <w:sz w:val="28"/>
          <w:szCs w:val="28"/>
          <w:lang w:val="ru-RU"/>
        </w:rPr>
        <w:t xml:space="preserve"> часа</w:t>
      </w:r>
      <w:r>
        <w:rPr>
          <w:bCs/>
          <w:sz w:val="28"/>
          <w:szCs w:val="28"/>
          <w:lang w:val="ru-RU"/>
        </w:rPr>
        <w:t xml:space="preserve"> в </w:t>
      </w:r>
      <w:proofErr w:type="spellStart"/>
      <w:r>
        <w:rPr>
          <w:bCs/>
          <w:sz w:val="28"/>
          <w:szCs w:val="28"/>
          <w:lang w:val="en-US"/>
        </w:rPr>
        <w:t>читалището</w:t>
      </w:r>
      <w:proofErr w:type="spellEnd"/>
      <w:r>
        <w:rPr>
          <w:bCs/>
          <w:sz w:val="28"/>
          <w:szCs w:val="28"/>
          <w:lang w:val="en-US"/>
        </w:rPr>
        <w:t xml:space="preserve"> в </w:t>
      </w:r>
      <w:proofErr w:type="spellStart"/>
      <w:r>
        <w:rPr>
          <w:bCs/>
          <w:sz w:val="28"/>
          <w:szCs w:val="28"/>
          <w:lang w:val="en-US"/>
        </w:rPr>
        <w:t>с.Груево</w:t>
      </w:r>
      <w:proofErr w:type="spellEnd"/>
      <w:r>
        <w:rPr>
          <w:bCs/>
          <w:sz w:val="28"/>
          <w:szCs w:val="28"/>
        </w:rPr>
        <w:t>, общ.Момчилград;</w:t>
      </w:r>
    </w:p>
    <w:p w:rsidR="00F470E2" w:rsidRPr="00F470E2" w:rsidRDefault="00F470E2" w:rsidP="00F470E2">
      <w:pPr>
        <w:pStyle w:val="a"/>
        <w:numPr>
          <w:ilvl w:val="0"/>
          <w:numId w:val="1"/>
        </w:numPr>
        <w:spacing w:line="276" w:lineRule="auto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  <w:lang w:val="ru-RU"/>
        </w:rPr>
        <w:t xml:space="preserve">.06.2017 г./четвъртък/ от </w:t>
      </w:r>
      <w:r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en-US"/>
        </w:rPr>
        <w:t>0</w:t>
      </w:r>
      <w:r w:rsidRPr="002A1D63">
        <w:rPr>
          <w:b/>
          <w:bCs/>
          <w:sz w:val="28"/>
          <w:szCs w:val="28"/>
          <w:lang w:val="ru-RU"/>
        </w:rPr>
        <w:t>0</w:t>
      </w:r>
      <w:r w:rsidRPr="002A1D63">
        <w:rPr>
          <w:bCs/>
          <w:sz w:val="28"/>
          <w:szCs w:val="28"/>
          <w:lang w:val="ru-RU"/>
        </w:rPr>
        <w:t xml:space="preserve"> часа</w:t>
      </w:r>
      <w:r>
        <w:rPr>
          <w:bCs/>
          <w:sz w:val="28"/>
          <w:szCs w:val="28"/>
          <w:lang w:val="ru-RU"/>
        </w:rPr>
        <w:t xml:space="preserve"> в </w:t>
      </w:r>
      <w:proofErr w:type="spellStart"/>
      <w:r>
        <w:rPr>
          <w:bCs/>
          <w:sz w:val="28"/>
          <w:szCs w:val="28"/>
          <w:lang w:val="en-US"/>
        </w:rPr>
        <w:t>читалището</w:t>
      </w:r>
      <w:proofErr w:type="spellEnd"/>
      <w:r>
        <w:rPr>
          <w:bCs/>
          <w:sz w:val="28"/>
          <w:szCs w:val="28"/>
          <w:lang w:val="en-US"/>
        </w:rPr>
        <w:t xml:space="preserve"> в с.</w:t>
      </w:r>
      <w:r>
        <w:rPr>
          <w:bCs/>
          <w:sz w:val="28"/>
          <w:szCs w:val="28"/>
        </w:rPr>
        <w:t>Звездел, общ.Момчилград;</w:t>
      </w:r>
    </w:p>
    <w:p w:rsidR="00F470E2" w:rsidRDefault="00F470E2" w:rsidP="00F470E2">
      <w:pPr>
        <w:pStyle w:val="a"/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  <w:lang w:val="ru-RU"/>
        </w:rPr>
        <w:t xml:space="preserve">.06.2017 г./събота/ от </w:t>
      </w:r>
      <w:r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en-US"/>
        </w:rPr>
        <w:t>0</w:t>
      </w:r>
      <w:r w:rsidRPr="002A1D63">
        <w:rPr>
          <w:b/>
          <w:bCs/>
          <w:sz w:val="28"/>
          <w:szCs w:val="28"/>
          <w:lang w:val="ru-RU"/>
        </w:rPr>
        <w:t>0</w:t>
      </w:r>
      <w:r w:rsidRPr="002A1D63">
        <w:rPr>
          <w:bCs/>
          <w:sz w:val="28"/>
          <w:szCs w:val="28"/>
          <w:lang w:val="ru-RU"/>
        </w:rPr>
        <w:t xml:space="preserve"> часа</w:t>
      </w:r>
      <w:r>
        <w:rPr>
          <w:bCs/>
          <w:sz w:val="28"/>
          <w:szCs w:val="28"/>
          <w:lang w:val="ru-RU"/>
        </w:rPr>
        <w:t xml:space="preserve"> в </w:t>
      </w:r>
      <w:r>
        <w:rPr>
          <w:bCs/>
          <w:sz w:val="28"/>
          <w:szCs w:val="28"/>
        </w:rPr>
        <w:t>кметсвото</w:t>
      </w:r>
      <w:r>
        <w:rPr>
          <w:bCs/>
          <w:sz w:val="28"/>
          <w:szCs w:val="28"/>
          <w:lang w:val="en-US"/>
        </w:rPr>
        <w:t xml:space="preserve"> в </w:t>
      </w:r>
      <w:proofErr w:type="spellStart"/>
      <w:r>
        <w:rPr>
          <w:bCs/>
          <w:sz w:val="28"/>
          <w:szCs w:val="28"/>
          <w:lang w:val="en-US"/>
        </w:rPr>
        <w:t>с.Нановица</w:t>
      </w:r>
      <w:proofErr w:type="spellEnd"/>
      <w:r>
        <w:rPr>
          <w:bCs/>
          <w:sz w:val="28"/>
          <w:szCs w:val="28"/>
          <w:lang w:val="en-US"/>
        </w:rPr>
        <w:t xml:space="preserve">, </w:t>
      </w:r>
      <w:proofErr w:type="spellStart"/>
      <w:r>
        <w:rPr>
          <w:bCs/>
          <w:sz w:val="28"/>
          <w:szCs w:val="28"/>
          <w:lang w:val="en-US"/>
        </w:rPr>
        <w:t>общ.Момчилград</w:t>
      </w:r>
      <w:proofErr w:type="spellEnd"/>
      <w:r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 xml:space="preserve"> </w:t>
      </w:r>
    </w:p>
    <w:p w:rsidR="00F470E2" w:rsidRPr="00F470E2" w:rsidRDefault="00F470E2" w:rsidP="00F470E2">
      <w:pPr>
        <w:pStyle w:val="a"/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  <w:lang w:val="ru-RU"/>
        </w:rPr>
        <w:t xml:space="preserve">.06.2017 г./събота/ от </w:t>
      </w:r>
      <w:r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en-US"/>
        </w:rPr>
        <w:t>0</w:t>
      </w:r>
      <w:r w:rsidRPr="002A1D63">
        <w:rPr>
          <w:b/>
          <w:bCs/>
          <w:sz w:val="28"/>
          <w:szCs w:val="28"/>
          <w:lang w:val="ru-RU"/>
        </w:rPr>
        <w:t>0</w:t>
      </w:r>
      <w:r w:rsidRPr="002A1D63">
        <w:rPr>
          <w:bCs/>
          <w:sz w:val="28"/>
          <w:szCs w:val="28"/>
          <w:lang w:val="ru-RU"/>
        </w:rPr>
        <w:t xml:space="preserve"> часа</w:t>
      </w:r>
      <w:r>
        <w:rPr>
          <w:bCs/>
          <w:sz w:val="28"/>
          <w:szCs w:val="28"/>
          <w:lang w:val="ru-RU"/>
        </w:rPr>
        <w:t xml:space="preserve"> в </w:t>
      </w:r>
      <w:r>
        <w:rPr>
          <w:bCs/>
          <w:sz w:val="28"/>
          <w:szCs w:val="28"/>
        </w:rPr>
        <w:t>читалището в с.Равен, общ.Момчилград.</w:t>
      </w:r>
      <w:r>
        <w:rPr>
          <w:bCs/>
          <w:sz w:val="28"/>
          <w:szCs w:val="28"/>
          <w:lang w:val="en-US"/>
        </w:rPr>
        <w:t xml:space="preserve"> </w:t>
      </w:r>
    </w:p>
    <w:p w:rsidR="00F470E2" w:rsidRDefault="00F470E2" w:rsidP="00F470E2">
      <w:pPr>
        <w:pStyle w:val="a"/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На срещите ще се представят и дискутират възможностите за финансиране на проектни предложения на местната общност по програми, включени в Стратегията на Местната инициативна група.</w:t>
      </w:r>
    </w:p>
    <w:p w:rsidR="00F470E2" w:rsidRDefault="00F470E2" w:rsidP="00F470E2">
      <w:pPr>
        <w:pStyle w:val="a"/>
        <w:spacing w:line="276" w:lineRule="auto"/>
        <w:jc w:val="center"/>
        <w:rPr>
          <w:bCs/>
          <w:sz w:val="28"/>
          <w:szCs w:val="28"/>
          <w:lang w:val="ru-RU"/>
        </w:rPr>
      </w:pPr>
    </w:p>
    <w:p w:rsidR="00A236C6" w:rsidRPr="00F470E2" w:rsidRDefault="00F470E2" w:rsidP="00F470E2">
      <w:pPr>
        <w:pStyle w:val="a"/>
        <w:spacing w:line="276" w:lineRule="auto"/>
        <w:ind w:firstLine="58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Подробна информация може да получите също в офиса на “МИГ Момчилград – Крумовград “, находящ се в гр.Момчилград, ул. „Девети септември“ № 1, ет.4, e-mail: mig_mk2015@abv.bg, тел.:0889886752, електронна страница: www.migmomchilgrad.com.</w:t>
      </w:r>
    </w:p>
    <w:sectPr w:rsidR="00A236C6" w:rsidRPr="00F470E2" w:rsidSect="00F470E2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C78FA"/>
    <w:multiLevelType w:val="hybridMultilevel"/>
    <w:tmpl w:val="D24C3E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E2"/>
    <w:rsid w:val="003A7A12"/>
    <w:rsid w:val="00A236C6"/>
    <w:rsid w:val="00F470E2"/>
    <w:rsid w:val="00FD7A05"/>
    <w:rsid w:val="00F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3323E-0B96-4648-9F43-6BB819E6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A0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A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D7A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D7A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">
    <w:name w:val="Стил"/>
    <w:rsid w:val="00F470E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0E2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</dc:creator>
  <cp:keywords/>
  <dc:description/>
  <cp:lastModifiedBy>Arda news</cp:lastModifiedBy>
  <cp:revision>2</cp:revision>
  <dcterms:created xsi:type="dcterms:W3CDTF">2017-06-05T09:54:00Z</dcterms:created>
  <dcterms:modified xsi:type="dcterms:W3CDTF">2017-06-05T09:54:00Z</dcterms:modified>
</cp:coreProperties>
</file>