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D5F28D" w14:textId="77777777" w:rsidR="00626507" w:rsidRPr="00BA7344" w:rsidRDefault="00626507" w:rsidP="003C2350">
      <w:pPr>
        <w:spacing w:line="288" w:lineRule="auto"/>
        <w:ind w:left="0" w:right="0"/>
        <w:jc w:val="center"/>
        <w:textAlignment w:val="auto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p w14:paraId="3BC6E18A" w14:textId="77777777" w:rsidR="00133518" w:rsidRPr="00270BA7" w:rsidRDefault="00EB6507" w:rsidP="001A3C15">
      <w:pPr>
        <w:spacing w:line="288" w:lineRule="auto"/>
        <w:ind w:left="0" w:right="0"/>
        <w:jc w:val="center"/>
        <w:textAlignment w:val="auto"/>
        <w:rPr>
          <w:rFonts w:ascii="Times New Roman" w:hAnsi="Times New Roman"/>
          <w:b/>
          <w:i/>
          <w:sz w:val="24"/>
          <w:szCs w:val="24"/>
          <w:lang w:val="bg-BG"/>
        </w:rPr>
      </w:pPr>
      <w:r w:rsidRPr="00270BA7">
        <w:rPr>
          <w:rFonts w:ascii="Times New Roman" w:hAnsi="Times New Roman"/>
          <w:b/>
          <w:i/>
          <w:sz w:val="24"/>
          <w:szCs w:val="24"/>
          <w:lang w:val="bg-BG"/>
        </w:rPr>
        <w:t>СЪОБЩЕНИЕ ЗА ПУБЛИЧНО ОБЯВЯВАНЕ</w:t>
      </w:r>
    </w:p>
    <w:p w14:paraId="57C74E90" w14:textId="5CF17834" w:rsidR="00133518" w:rsidRPr="00270BA7" w:rsidRDefault="00E36826" w:rsidP="001A3C15">
      <w:pPr>
        <w:spacing w:line="288" w:lineRule="auto"/>
        <w:ind w:left="0" w:right="0"/>
        <w:jc w:val="center"/>
        <w:rPr>
          <w:rFonts w:ascii="Times New Roman" w:hAnsi="Times New Roman"/>
          <w:bCs/>
          <w:i/>
          <w:iCs/>
          <w:sz w:val="24"/>
          <w:szCs w:val="24"/>
          <w:lang w:val="bg-BG"/>
        </w:rPr>
      </w:pPr>
      <w:r w:rsidRPr="00270BA7">
        <w:rPr>
          <w:rFonts w:ascii="Times New Roman" w:hAnsi="Times New Roman"/>
          <w:bCs/>
          <w:i/>
          <w:iCs/>
          <w:sz w:val="24"/>
          <w:szCs w:val="24"/>
          <w:lang w:val="bg-BG"/>
        </w:rPr>
        <w:t xml:space="preserve">  за продължаване срока на действие</w:t>
      </w:r>
      <w:r w:rsidR="00311979" w:rsidRPr="00270BA7">
        <w:rPr>
          <w:rFonts w:ascii="Times New Roman" w:hAnsi="Times New Roman"/>
          <w:bCs/>
          <w:i/>
          <w:iCs/>
          <w:sz w:val="24"/>
          <w:szCs w:val="24"/>
          <w:lang w:val="bg-BG"/>
        </w:rPr>
        <w:t xml:space="preserve"> </w:t>
      </w:r>
      <w:r w:rsidRPr="00270BA7">
        <w:rPr>
          <w:rFonts w:ascii="Times New Roman" w:hAnsi="Times New Roman"/>
          <w:bCs/>
          <w:i/>
          <w:iCs/>
          <w:sz w:val="24"/>
          <w:szCs w:val="24"/>
          <w:lang w:val="bg-BG"/>
        </w:rPr>
        <w:t>на разрешително</w:t>
      </w:r>
      <w:r w:rsidR="00071879" w:rsidRPr="00270BA7">
        <w:rPr>
          <w:rFonts w:ascii="Times New Roman" w:hAnsi="Times New Roman"/>
          <w:bCs/>
          <w:i/>
          <w:iCs/>
          <w:sz w:val="24"/>
          <w:szCs w:val="24"/>
          <w:lang w:val="bg-BG"/>
        </w:rPr>
        <w:t xml:space="preserve"> </w:t>
      </w:r>
      <w:r w:rsidR="00270BA7" w:rsidRPr="00270BA7">
        <w:rPr>
          <w:rFonts w:ascii="Times New Roman" w:hAnsi="Times New Roman"/>
          <w:i/>
          <w:iCs/>
          <w:sz w:val="24"/>
          <w:szCs w:val="24"/>
          <w:lang w:val="bg-BG"/>
        </w:rPr>
        <w:t xml:space="preserve">№33750024/11.07.2016г. </w:t>
      </w:r>
      <w:r w:rsidR="00E91C5E" w:rsidRPr="00270BA7">
        <w:rPr>
          <w:rFonts w:ascii="Times New Roman" w:hAnsi="Times New Roman"/>
          <w:bCs/>
          <w:i/>
          <w:iCs/>
          <w:sz w:val="24"/>
          <w:szCs w:val="24"/>
          <w:lang w:val="bg-BG"/>
        </w:rPr>
        <w:t xml:space="preserve"> </w:t>
      </w:r>
      <w:r w:rsidRPr="00270BA7">
        <w:rPr>
          <w:rFonts w:ascii="Times New Roman" w:hAnsi="Times New Roman"/>
          <w:bCs/>
          <w:i/>
          <w:iCs/>
          <w:sz w:val="24"/>
          <w:szCs w:val="24"/>
          <w:lang w:val="bg-BG"/>
        </w:rPr>
        <w:t xml:space="preserve">за ползване на воден обект за заустване на отпадъчни води в повърхностни води за експлоатация на съществуващ </w:t>
      </w:r>
      <w:r w:rsidR="00311979" w:rsidRPr="00270BA7">
        <w:rPr>
          <w:rFonts w:ascii="Times New Roman" w:hAnsi="Times New Roman"/>
          <w:bCs/>
          <w:i/>
          <w:iCs/>
          <w:sz w:val="24"/>
          <w:szCs w:val="24"/>
          <w:lang w:val="bg-BG"/>
        </w:rPr>
        <w:t>обект</w:t>
      </w:r>
    </w:p>
    <w:p w14:paraId="141DC594" w14:textId="77777777" w:rsidR="001D56A7" w:rsidRPr="001D56A7" w:rsidRDefault="001D56A7" w:rsidP="001A3C15">
      <w:pPr>
        <w:spacing w:line="288" w:lineRule="auto"/>
        <w:ind w:left="0" w:right="0"/>
        <w:textAlignment w:val="auto"/>
        <w:rPr>
          <w:rFonts w:ascii="Times New Roman" w:hAnsi="Times New Roman"/>
          <w:bCs/>
          <w:i/>
          <w:iCs/>
          <w:sz w:val="16"/>
          <w:szCs w:val="16"/>
          <w:highlight w:val="yellow"/>
          <w:lang w:val="bg-BG"/>
        </w:rPr>
      </w:pPr>
    </w:p>
    <w:tbl>
      <w:tblPr>
        <w:tblW w:w="1020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43"/>
        <w:gridCol w:w="1175"/>
        <w:gridCol w:w="382"/>
        <w:gridCol w:w="894"/>
        <w:gridCol w:w="1370"/>
        <w:gridCol w:w="898"/>
        <w:gridCol w:w="2126"/>
        <w:gridCol w:w="1420"/>
      </w:tblGrid>
      <w:tr w:rsidR="00133518" w:rsidRPr="001C111E" w14:paraId="3ACF7C37" w14:textId="77777777" w:rsidTr="008B64C6">
        <w:trPr>
          <w:trHeight w:val="20"/>
          <w:jc w:val="center"/>
        </w:trPr>
        <w:tc>
          <w:tcPr>
            <w:tcW w:w="3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5317B62" w14:textId="77777777" w:rsidR="00133518" w:rsidRPr="00976AA5" w:rsidRDefault="00133518" w:rsidP="001A3C15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</w:pPr>
            <w:r w:rsidRPr="00976AA5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  <w:t>Обект</w:t>
            </w:r>
          </w:p>
        </w:tc>
        <w:tc>
          <w:tcPr>
            <w:tcW w:w="67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657366A" w14:textId="77777777" w:rsidR="00133518" w:rsidRPr="00976AA5" w:rsidRDefault="00C56DE3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76AA5">
              <w:rPr>
                <w:rFonts w:ascii="Times New Roman" w:hAnsi="Times New Roman"/>
                <w:sz w:val="24"/>
                <w:szCs w:val="24"/>
                <w:lang w:val="bg-BG"/>
              </w:rPr>
              <w:t>Фабрика „Перлит“.</w:t>
            </w:r>
          </w:p>
        </w:tc>
      </w:tr>
      <w:tr w:rsidR="00133518" w:rsidRPr="001C111E" w14:paraId="70E822FC" w14:textId="77777777" w:rsidTr="008B64C6">
        <w:trPr>
          <w:trHeight w:val="20"/>
          <w:jc w:val="center"/>
        </w:trPr>
        <w:tc>
          <w:tcPr>
            <w:tcW w:w="3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4DD1F8C" w14:textId="77777777" w:rsidR="00133518" w:rsidRPr="002B2155" w:rsidRDefault="00133518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B2155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  <w:t xml:space="preserve">Цел на заявеното ползване </w:t>
            </w:r>
          </w:p>
        </w:tc>
        <w:tc>
          <w:tcPr>
            <w:tcW w:w="67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2102854" w14:textId="28C5760F" w:rsidR="00133518" w:rsidRPr="004300F1" w:rsidRDefault="00CA2161" w:rsidP="001A3C15">
            <w:pPr>
              <w:overflowPunct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Заустване на</w:t>
            </w:r>
            <w:r w:rsidR="00514916"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 </w:t>
            </w:r>
            <w:r w:rsidR="00976AA5"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битово</w:t>
            </w:r>
            <w:r w:rsidR="00C3436F"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–</w:t>
            </w:r>
            <w:r w:rsidR="00976AA5"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фекални отпадъчни води след локална пречиствателна станция </w:t>
            </w:r>
            <w:r w:rsidR="002F321D"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за отпадъчни води </w:t>
            </w:r>
            <w:r w:rsidR="00976AA5"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(ЛПСОВ) и производствени температурно замърсени отпадъчни води</w:t>
            </w:r>
            <w:r w:rsidR="00470396"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 </w:t>
            </w:r>
            <w:r w:rsidR="00514916"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в повърхностни води от експлоатация на съществуващ обект</w:t>
            </w:r>
            <w:r w:rsidR="0095597C" w:rsidRPr="004300F1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133518" w:rsidRPr="001C111E" w14:paraId="105E50A0" w14:textId="77777777" w:rsidTr="008B64C6">
        <w:trPr>
          <w:trHeight w:val="20"/>
          <w:jc w:val="center"/>
        </w:trPr>
        <w:tc>
          <w:tcPr>
            <w:tcW w:w="35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14932326" w14:textId="77777777" w:rsidR="00133518" w:rsidRPr="00C317F4" w:rsidRDefault="00133518" w:rsidP="001A3C15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317F4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Водоприемник</w:t>
            </w:r>
          </w:p>
        </w:tc>
        <w:tc>
          <w:tcPr>
            <w:tcW w:w="67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6BB8172F" w14:textId="5D9638E6" w:rsidR="00133518" w:rsidRPr="004300F1" w:rsidRDefault="002B2155" w:rsidP="001A3C15">
            <w:pPr>
              <w:overflowPunct/>
              <w:autoSpaceDE/>
              <w:adjustRightInd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Река Върбица</w:t>
            </w:r>
            <w:r w:rsidR="00C3436F" w:rsidRPr="004300F1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представляваща ПИ с идентификатор 17988.48.48</w:t>
            </w:r>
            <w:r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 с начин на трайно ползване (НТП) –</w:t>
            </w:r>
            <w:r w:rsidRPr="004300F1">
              <w:t xml:space="preserve"> </w:t>
            </w:r>
            <w:r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„водно течение, река“,</w:t>
            </w:r>
            <w:r w:rsidRPr="004300F1">
              <w:t xml:space="preserve"> </w:t>
            </w:r>
            <w:r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държавна публична собственост.</w:t>
            </w:r>
          </w:p>
        </w:tc>
      </w:tr>
      <w:tr w:rsidR="00133518" w:rsidRPr="001C111E" w14:paraId="2BD7FC2C" w14:textId="77777777" w:rsidTr="008B64C6">
        <w:trPr>
          <w:trHeight w:val="20"/>
          <w:jc w:val="center"/>
        </w:trPr>
        <w:tc>
          <w:tcPr>
            <w:tcW w:w="35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0D47C8FE" w14:textId="77777777" w:rsidR="00133518" w:rsidRPr="00C317F4" w:rsidRDefault="00133518" w:rsidP="001A3C15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317F4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Поречие</w:t>
            </w:r>
          </w:p>
        </w:tc>
        <w:tc>
          <w:tcPr>
            <w:tcW w:w="67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15F67AF6" w14:textId="79989D36" w:rsidR="00133518" w:rsidRPr="004300F1" w:rsidRDefault="00F10C79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iCs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Река </w:t>
            </w:r>
            <w:r w:rsidR="00CD6972"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Арда</w:t>
            </w:r>
            <w:r w:rsidR="002F321D"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133518" w:rsidRPr="001C111E" w14:paraId="4D674E5A" w14:textId="77777777" w:rsidTr="008B64C6">
        <w:trPr>
          <w:trHeight w:val="20"/>
          <w:jc w:val="center"/>
        </w:trPr>
        <w:tc>
          <w:tcPr>
            <w:tcW w:w="35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17F1DE6E" w14:textId="77777777" w:rsidR="00133518" w:rsidRPr="00C317F4" w:rsidRDefault="00133518" w:rsidP="001A3C15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317F4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Водно тяло</w:t>
            </w:r>
          </w:p>
        </w:tc>
        <w:tc>
          <w:tcPr>
            <w:tcW w:w="67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4EEEF83" w14:textId="4EEDB968" w:rsidR="009C3CE7" w:rsidRPr="004300F1" w:rsidRDefault="00C317F4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eastAsia="Calibri" w:hAnsi="Times New Roman"/>
                <w:noProof/>
                <w:sz w:val="24"/>
                <w:szCs w:val="24"/>
              </w:rPr>
              <w:t>BG3AR400R074 – „Река Върбица и притоците от град Златоград до устие“</w:t>
            </w:r>
          </w:p>
        </w:tc>
      </w:tr>
      <w:tr w:rsidR="005B3451" w:rsidRPr="001C111E" w14:paraId="54D25681" w14:textId="77777777" w:rsidTr="008B64C6">
        <w:trPr>
          <w:trHeight w:val="20"/>
          <w:jc w:val="center"/>
        </w:trPr>
        <w:tc>
          <w:tcPr>
            <w:tcW w:w="35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F35C3C4" w14:textId="77777777" w:rsidR="005B3451" w:rsidRPr="001C111E" w:rsidRDefault="005B3451" w:rsidP="001A3C15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bg-BG"/>
              </w:rPr>
            </w:pPr>
            <w:r w:rsidRPr="008E2928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Фактически основания, при които се издава разрешителното, включително състояние на водното тяло, определените цели и мерки в действащите планове за управление на речните басейни и планове за управление на риска от наводнения, имащи отношение към разрешителното</w:t>
            </w:r>
          </w:p>
        </w:tc>
        <w:tc>
          <w:tcPr>
            <w:tcW w:w="67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CA3ED5A" w14:textId="77777777" w:rsidR="00D369BD" w:rsidRPr="004300F1" w:rsidRDefault="00D369BD" w:rsidP="001A3C15">
            <w:pPr>
              <w:overflowPunct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основание чл.62а, ал.1 и ал.2 и чл.75 от Закона за водите и постъпило в Басейнова дирекция „Източнобеломорски район”, заявление с вх. </w:t>
            </w:r>
            <w:r w:rsidR="00C317F4"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№РР–08–62/15.07.2022г. </w:t>
            </w: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придружено с изискващите се данни и документи съгласно Закона за водите и Наредба №2/08.06.2011г.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замърсяване.</w:t>
            </w:r>
          </w:p>
          <w:p w14:paraId="57D5638B" w14:textId="77777777" w:rsidR="008E2928" w:rsidRPr="004300F1" w:rsidRDefault="008E2928" w:rsidP="001A3C15">
            <w:pPr>
              <w:overflowPunct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Съгласно Плана за управление на речните басейни на „Източнобеломорски Район“ за периода 2022–2027г., водното тяло с код BG3AR400R074 е определено като естествено в умерено екологично състояние и непостигащо добро химично състояние.</w:t>
            </w:r>
          </w:p>
          <w:p w14:paraId="3058C123" w14:textId="77777777" w:rsidR="001E3D85" w:rsidRPr="004300F1" w:rsidRDefault="008E2928" w:rsidP="001A3C15">
            <w:pPr>
              <w:overflowPunct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За 2024</w:t>
            </w:r>
            <w:r w:rsidR="00514916"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г. повърхностно водно тяло с код</w:t>
            </w: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4300F1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BG3AR400R074</w:t>
            </w: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е определено в добро </w:t>
            </w:r>
            <w:r w:rsidRPr="004300F1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екологично състояние</w:t>
            </w: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в непостигащо добро химично състояние с изместващи показатели – никел по матрица „вода“</w:t>
            </w:r>
            <w:r w:rsidR="00FE5700" w:rsidRPr="004300F1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57F615EF" w14:textId="77777777" w:rsidR="008E2928" w:rsidRPr="004300F1" w:rsidRDefault="008E2928" w:rsidP="001A3C15">
            <w:pPr>
              <w:tabs>
                <w:tab w:val="num" w:pos="0"/>
              </w:tabs>
              <w:spacing w:line="288" w:lineRule="auto"/>
              <w:ind w:left="0" w:right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Целта за опазване на  околната среда за конкретното водно тяло (съгласно разпоредбите на Глава Х, Раздел ІІІ на ЗВ) е  постигане на добро екологично състояние по БЕК Макробезгръбначни и БЕК Фитобентос (повишаване с 1 степен); специфични замърсители (постигане на СКОС за </w:t>
            </w: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изместващите показатели – цинк (Zn) и предотвратяване на влошаването му до 2027г. и постигане на добро химично състояние – СКОС за изместващите показатели (вода –  кадмий) и предотвратяване на влошаването му и постигане целите за зоните за защита на водите.</w:t>
            </w:r>
          </w:p>
          <w:p w14:paraId="16B450D6" w14:textId="77777777" w:rsidR="007F16F4" w:rsidRPr="004300F1" w:rsidRDefault="007F16F4" w:rsidP="001A3C15">
            <w:pPr>
              <w:tabs>
                <w:tab w:val="num" w:pos="0"/>
              </w:tabs>
              <w:spacing w:line="288" w:lineRule="auto"/>
              <w:ind w:left="0" w:right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Точката на заустване попада в зони за защита на водите по чл.119а, ал.1, т.3, буква „б” от ЗВ, а именно в чувствителна зона – „водосбор на река Арда“ с код  BGCSARI01, включена в Раздел 3, точка 3.3.2 на ПУРБ на ИБР, и  попада в зони за защита на водите по чл.119а, ал.1, т.3, буква „а” от ЗВ, а именно в уязвима зона включена в Раздел 3, точка 3.3.1 от ПУРБ на ИБР. </w:t>
            </w:r>
          </w:p>
          <w:p w14:paraId="1E8DE182" w14:textId="77777777" w:rsidR="007C4A60" w:rsidRPr="004300F1" w:rsidRDefault="007C4A60" w:rsidP="001A3C15">
            <w:pPr>
              <w:tabs>
                <w:tab w:val="num" w:pos="0"/>
              </w:tabs>
              <w:spacing w:line="288" w:lineRule="auto"/>
              <w:ind w:left="0" w:righ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Не попада в защитени територии и зони, обявени за опазване на местообитания и биологични видове, в които поддържането или подобряването на състоянието на водите е важен фактор за тяхното опазване по чл.119а, ал.1, т.5 от Закона за водите включена </w:t>
            </w:r>
            <w:r w:rsidRPr="004300F1">
              <w:rPr>
                <w:rFonts w:ascii="Times New Roman" w:hAnsi="Times New Roman"/>
                <w:spacing w:val="-2"/>
                <w:sz w:val="24"/>
                <w:szCs w:val="24"/>
                <w:lang w:val="bg-BG"/>
              </w:rPr>
              <w:t xml:space="preserve">в Раздел 3, точка 3.5.1 и точка 3.5.2 </w:t>
            </w:r>
            <w:r w:rsidRPr="004300F1">
              <w:rPr>
                <w:rFonts w:ascii="Times New Roman" w:hAnsi="Times New Roman"/>
                <w:sz w:val="24"/>
                <w:szCs w:val="24"/>
                <w:shd w:val="clear" w:color="auto" w:fill="FFFFFF"/>
                <w:lang w:val="bg-BG"/>
              </w:rPr>
              <w:t xml:space="preserve">от ПУРБ на ИБР </w:t>
            </w: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2022–2027г.</w:t>
            </w:r>
          </w:p>
          <w:p w14:paraId="441101CE" w14:textId="77777777" w:rsidR="00CF482C" w:rsidRPr="004300F1" w:rsidRDefault="007C4A60" w:rsidP="001A3C15">
            <w:pPr>
              <w:spacing w:line="288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Заявеното искане не попада в зони за защита на повърхностни води за питейна консумация по чл.119а, ал.1 т.1 от Закона за водите и към момента не засяга и не граничи със СОЗ и в обсега на обекта няма водоизточници за ПБВ.</w:t>
            </w:r>
          </w:p>
          <w:p w14:paraId="5B7F23E9" w14:textId="77777777" w:rsidR="006F0AA0" w:rsidRPr="004300F1" w:rsidRDefault="006F0AA0" w:rsidP="001A3C15">
            <w:pPr>
              <w:overflowPunct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iCs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Съгласно разработената Програма от мерки за повърхностните води, подземните води и зоните за защита на водите, които са представени в Приложение №7.2.1 към раздел 7 на Плана за управление на речните басейни на Източнобеломорски Район за периода 2022–2027г. (ПУРБ на ИБР 2022–2027г.), няма предвидени конкретни мерки имащи отношение към обекта.</w:t>
            </w:r>
          </w:p>
          <w:p w14:paraId="379186F3" w14:textId="77777777" w:rsidR="00356A9E" w:rsidRPr="004300F1" w:rsidRDefault="007C4A60" w:rsidP="001A3C15">
            <w:pPr>
              <w:overflowPunct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Съгласно Плана за управление на риска от наводнения на Източнобеломорски Район за периода 2022–2027г. (ПУРН на ИБР 2022–2027г.), заявеното ползване </w:t>
            </w:r>
            <w:r w:rsidR="00356A9E"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попада в район със значителен потенциален риск от наводнения (РЗПРН) BG3_APSFR_AR_100 – река Върбица </w:t>
            </w:r>
            <w:r w:rsidR="00356A9E"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– </w:t>
            </w:r>
            <w:r w:rsidR="00356A9E"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град Момчилград от определените в </w:t>
            </w:r>
            <w:r w:rsidR="00356A9E" w:rsidRPr="004300F1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Източнобеломорски район на басейново управление</w:t>
            </w:r>
            <w:r w:rsidR="00356A9E" w:rsidRPr="004300F1">
              <w:rPr>
                <w:rFonts w:ascii="Times New Roman" w:hAnsi="Times New Roman"/>
                <w:sz w:val="24"/>
                <w:szCs w:val="24"/>
                <w:lang w:val="bg-BG"/>
              </w:rPr>
              <w:t>, райони със значителен потенциален риск от наводнения (РЗПРН) и в зони, които могат да бъдат наводнени, съобразно картите на районите под заплаха от наводнения, при сценариите съгласно чл.146е от Закона за водите.</w:t>
            </w:r>
          </w:p>
          <w:p w14:paraId="64F2E1EE" w14:textId="77777777" w:rsidR="008B64C6" w:rsidRPr="004300F1" w:rsidRDefault="00E10EEC" w:rsidP="001A3C15">
            <w:pPr>
              <w:overflowPunct/>
              <w:spacing w:line="288" w:lineRule="auto"/>
              <w:ind w:left="0" w:right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ПУРН на ИБР включва цели за намаляване на вероятността от наводнения и за намаляване на потенциалните неблагоприятни последици от наводненията за човешкото здраве, околната </w:t>
            </w: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среда, културното наследство, техническата инфраструктура и стопанската дейност.</w:t>
            </w:r>
          </w:p>
        </w:tc>
      </w:tr>
      <w:tr w:rsidR="004A0BA4" w:rsidRPr="001C111E" w14:paraId="225B647B" w14:textId="77777777" w:rsidTr="008B64C6">
        <w:trPr>
          <w:trHeight w:val="20"/>
          <w:jc w:val="center"/>
        </w:trPr>
        <w:tc>
          <w:tcPr>
            <w:tcW w:w="3500" w:type="dxa"/>
            <w:gridSpan w:val="3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hideMark/>
          </w:tcPr>
          <w:p w14:paraId="244D740C" w14:textId="77777777" w:rsidR="004A0BA4" w:rsidRPr="005F1D2D" w:rsidRDefault="004A0BA4" w:rsidP="001A3C15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5F1D2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Място на  заустване</w:t>
            </w:r>
          </w:p>
        </w:tc>
        <w:tc>
          <w:tcPr>
            <w:tcW w:w="6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BA63" w14:textId="6ED421F1" w:rsidR="004A0BA4" w:rsidRPr="004300F1" w:rsidRDefault="004A0BA4" w:rsidP="001A3C15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Заустване </w:t>
            </w:r>
            <w:r w:rsidRPr="004300F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  <w:t xml:space="preserve">№1 </w:t>
            </w:r>
            <w:r w:rsidRPr="004300F1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– </w:t>
            </w:r>
            <w:r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Битово</w:t>
            </w:r>
            <w:r w:rsidR="00C3436F"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–</w:t>
            </w:r>
            <w:r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фекални отпадъчни води след локална пречиствателна станция </w:t>
            </w:r>
            <w:r w:rsidR="002F321D"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за отпадъчни води </w:t>
            </w:r>
            <w:r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(ЛПСОВ) в </w:t>
            </w: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река Върбица</w:t>
            </w:r>
            <w:r w:rsidR="00C3436F" w:rsidRPr="004300F1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представляваща ПИ с идентификатор 17988.48.48: </w:t>
            </w:r>
          </w:p>
          <w:p w14:paraId="5520537C" w14:textId="77777777" w:rsidR="004A0BA4" w:rsidRPr="004300F1" w:rsidRDefault="004A0BA4" w:rsidP="001A3C15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Географски координати на точката на заустване по система </w:t>
            </w:r>
            <w:r w:rsidRPr="004300F1">
              <w:rPr>
                <w:rFonts w:ascii="Times New Roman" w:hAnsi="Times New Roman"/>
                <w:bCs/>
                <w:sz w:val="24"/>
                <w:szCs w:val="24"/>
              </w:rPr>
              <w:t>WGS84</w:t>
            </w:r>
            <w:r w:rsidRPr="004300F1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:</w:t>
            </w:r>
          </w:p>
          <w:p w14:paraId="542FAEFC" w14:textId="7FFA3FD6" w:rsidR="004A0BA4" w:rsidRPr="004300F1" w:rsidRDefault="004A0BA4" w:rsidP="001A3C15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</w:pPr>
            <w:r w:rsidRPr="004300F1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>41°34'8,23"N</w:t>
            </w:r>
            <w:r w:rsidR="00C3436F" w:rsidRPr="004300F1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 xml:space="preserve">   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 xml:space="preserve">25°23'26,43"E </w:t>
            </w:r>
          </w:p>
          <w:p w14:paraId="4458EBD0" w14:textId="2DB5E12E" w:rsidR="004A0BA4" w:rsidRPr="004300F1" w:rsidRDefault="004A0BA4" w:rsidP="001A3C15">
            <w:pPr>
              <w:overflowPunct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noProof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Надморска височина</w:t>
            </w:r>
            <w:r w:rsidRPr="004300F1">
              <w:rPr>
                <w:rFonts w:ascii="Times New Roman" w:hAnsi="Times New Roman"/>
                <w:sz w:val="24"/>
                <w:szCs w:val="24"/>
                <w:lang w:val="bg-BG" w:eastAsia="bg-BG"/>
              </w:rPr>
              <w:t>: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 xml:space="preserve"> Н = 222,309</w:t>
            </w:r>
            <w:r w:rsidR="00C3436F" w:rsidRPr="004300F1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 xml:space="preserve"> 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>м</w:t>
            </w:r>
          </w:p>
        </w:tc>
      </w:tr>
      <w:tr w:rsidR="004A0BA4" w:rsidRPr="001C111E" w14:paraId="00EB51ED" w14:textId="77777777" w:rsidTr="00341EE1">
        <w:trPr>
          <w:trHeight w:val="20"/>
          <w:jc w:val="center"/>
        </w:trPr>
        <w:tc>
          <w:tcPr>
            <w:tcW w:w="35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A74F6" w14:textId="77777777" w:rsidR="004A0BA4" w:rsidRPr="005F1D2D" w:rsidRDefault="004A0BA4" w:rsidP="001A3C15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6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D6A3" w14:textId="1E3A8DD7" w:rsidR="005F1D2D" w:rsidRPr="004300F1" w:rsidRDefault="004A0BA4" w:rsidP="001A3C15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Заустване </w:t>
            </w:r>
            <w:r w:rsidRPr="004300F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  <w:t xml:space="preserve">№2 </w:t>
            </w:r>
            <w:r w:rsidRPr="004300F1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–</w:t>
            </w:r>
            <w:r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 Производствени температурно замърсени отпадъчни води</w:t>
            </w:r>
            <w:r w:rsidR="005F1D2D"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 в </w:t>
            </w:r>
            <w:r w:rsidR="005F1D2D" w:rsidRPr="004300F1">
              <w:rPr>
                <w:rFonts w:ascii="Times New Roman" w:hAnsi="Times New Roman"/>
                <w:sz w:val="24"/>
                <w:szCs w:val="24"/>
                <w:lang w:val="bg-BG"/>
              </w:rPr>
              <w:t>река Върбица</w:t>
            </w:r>
            <w:r w:rsidR="00C3436F" w:rsidRPr="004300F1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="005F1D2D"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представляваща ПИ с идентификатор 17988.48.48: </w:t>
            </w:r>
          </w:p>
          <w:p w14:paraId="0097F9D2" w14:textId="77777777" w:rsidR="005F1D2D" w:rsidRPr="004300F1" w:rsidRDefault="005F1D2D" w:rsidP="001A3C15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Географски координати на точката на заустване по система </w:t>
            </w:r>
            <w:r w:rsidRPr="004300F1">
              <w:rPr>
                <w:rFonts w:ascii="Times New Roman" w:hAnsi="Times New Roman"/>
                <w:bCs/>
                <w:sz w:val="24"/>
                <w:szCs w:val="24"/>
              </w:rPr>
              <w:t>WGS84</w:t>
            </w:r>
            <w:r w:rsidRPr="004300F1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:</w:t>
            </w:r>
          </w:p>
          <w:p w14:paraId="61578F28" w14:textId="5D9E5548" w:rsidR="004A0BA4" w:rsidRPr="004300F1" w:rsidRDefault="005F1D2D" w:rsidP="001A3C15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</w:pPr>
            <w:r w:rsidRPr="004300F1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>41°34'8,22"N</w:t>
            </w:r>
            <w:r w:rsidR="00C3436F" w:rsidRPr="004300F1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 xml:space="preserve">   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>25°23'26,42"E</w:t>
            </w:r>
          </w:p>
          <w:p w14:paraId="771BCF44" w14:textId="47602D0C" w:rsidR="005F1D2D" w:rsidRPr="004300F1" w:rsidRDefault="005F1D2D" w:rsidP="001A3C15">
            <w:pPr>
              <w:spacing w:line="288" w:lineRule="auto"/>
              <w:ind w:left="0" w:right="0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Надморска височина</w:t>
            </w:r>
            <w:r w:rsidRPr="004300F1">
              <w:rPr>
                <w:rFonts w:ascii="Times New Roman" w:hAnsi="Times New Roman"/>
                <w:sz w:val="24"/>
                <w:szCs w:val="24"/>
                <w:lang w:val="bg-BG" w:eastAsia="bg-BG"/>
              </w:rPr>
              <w:t>: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 xml:space="preserve"> Н = 222,309</w:t>
            </w:r>
            <w:r w:rsidR="00C3436F" w:rsidRPr="004300F1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 xml:space="preserve"> 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>м</w:t>
            </w:r>
          </w:p>
        </w:tc>
      </w:tr>
      <w:tr w:rsidR="00133518" w:rsidRPr="001C111E" w14:paraId="14ED6AF7" w14:textId="77777777" w:rsidTr="008B64C6">
        <w:trPr>
          <w:trHeight w:val="20"/>
          <w:jc w:val="center"/>
        </w:trPr>
        <w:tc>
          <w:tcPr>
            <w:tcW w:w="35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5EB2AC11" w14:textId="77777777" w:rsidR="00133518" w:rsidRPr="00470396" w:rsidRDefault="00133518" w:rsidP="001A3C15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7039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Местност, административна единица, ЕКАТТЕ</w:t>
            </w:r>
          </w:p>
        </w:tc>
        <w:tc>
          <w:tcPr>
            <w:tcW w:w="67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077FE026" w14:textId="77777777" w:rsidR="00DF22A6" w:rsidRPr="004300F1" w:rsidRDefault="00514916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sz w:val="16"/>
                <w:szCs w:val="16"/>
                <w:lang w:val="bg-BG"/>
              </w:rPr>
            </w:pPr>
            <w:r w:rsidRPr="004300F1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ПИ с идентификатор </w:t>
            </w:r>
            <w:r w:rsidR="00470396" w:rsidRPr="004300F1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17988.52.15 </w:t>
            </w:r>
            <w:r w:rsidRPr="004300F1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по кадастралната карта и кадастралните регистри на </w:t>
            </w:r>
            <w:r w:rsidR="00470396" w:rsidRPr="004300F1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село Груево, Община Момчилград, Област Кърджали</w:t>
            </w: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3C930482" w14:textId="77777777" w:rsidR="00C3436F" w:rsidRPr="004300F1" w:rsidRDefault="00C3436F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sz w:val="16"/>
                <w:szCs w:val="16"/>
                <w:lang w:val="bg-BG"/>
              </w:rPr>
            </w:pPr>
          </w:p>
          <w:p w14:paraId="4FC6B3D2" w14:textId="4FAD0B30" w:rsidR="00133518" w:rsidRPr="004300F1" w:rsidRDefault="00A9739B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ЕКАТТЕ</w:t>
            </w:r>
            <w:r w:rsidR="00FF46B1"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  </w:t>
            </w:r>
            <w:r w:rsidR="00470396"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17988</w:t>
            </w:r>
          </w:p>
        </w:tc>
      </w:tr>
      <w:tr w:rsidR="009062CC" w:rsidRPr="001C111E" w14:paraId="1A27816F" w14:textId="77777777" w:rsidTr="008B64C6">
        <w:trPr>
          <w:trHeight w:val="20"/>
          <w:jc w:val="center"/>
        </w:trPr>
        <w:tc>
          <w:tcPr>
            <w:tcW w:w="3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D39E1" w14:textId="77777777" w:rsidR="009062CC" w:rsidRPr="001C111E" w:rsidRDefault="009062CC" w:rsidP="001A3C15">
            <w:pPr>
              <w:spacing w:line="288" w:lineRule="auto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bg-BG"/>
              </w:rPr>
            </w:pPr>
            <w:r w:rsidRPr="004A0BA4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Заявено водно количество за заустване</w:t>
            </w:r>
          </w:p>
        </w:tc>
        <w:tc>
          <w:tcPr>
            <w:tcW w:w="67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256C3" w14:textId="41E52B24" w:rsidR="009062CC" w:rsidRPr="004300F1" w:rsidRDefault="009062CC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Заустване </w:t>
            </w:r>
            <w:r w:rsidRPr="004300F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  <w:t xml:space="preserve">№1 </w:t>
            </w:r>
            <w:r w:rsidRPr="004300F1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 xml:space="preserve">– </w:t>
            </w:r>
            <w:r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Битово–фекални отпадъчни води след локална пречиствателна станция </w:t>
            </w:r>
            <w:r w:rsidR="002933B7"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за отпадъчни води </w:t>
            </w:r>
            <w:r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(ЛПСОВ)</w:t>
            </w: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:</w:t>
            </w:r>
          </w:p>
          <w:p w14:paraId="3F975194" w14:textId="77777777" w:rsidR="009062CC" w:rsidRPr="004300F1" w:rsidRDefault="009062CC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Q 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bg-BG"/>
              </w:rPr>
              <w:t xml:space="preserve">макс.час. 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= 2,07 м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bg-BG"/>
              </w:rPr>
              <w:t>3</w:t>
            </w:r>
            <w:r w:rsidRPr="004300F1"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  <w:t>/час</w:t>
            </w:r>
          </w:p>
          <w:p w14:paraId="2B217355" w14:textId="77777777" w:rsidR="009062CC" w:rsidRPr="004300F1" w:rsidRDefault="009062CC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Q 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bg-BG"/>
              </w:rPr>
              <w:t xml:space="preserve">ср.ден. 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= 15,50 </w:t>
            </w:r>
            <w:r w:rsidRPr="004300F1"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  <w:t>м</w:t>
            </w:r>
            <w:r w:rsidRPr="004300F1">
              <w:rPr>
                <w:rFonts w:ascii="Times New Roman" w:hAnsi="Times New Roman"/>
                <w:b/>
                <w:iCs/>
                <w:sz w:val="24"/>
                <w:szCs w:val="24"/>
                <w:vertAlign w:val="superscript"/>
                <w:lang w:val="bg-BG"/>
              </w:rPr>
              <w:t>3</w:t>
            </w:r>
            <w:r w:rsidRPr="004300F1"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  <w:t xml:space="preserve">/ден  </w:t>
            </w:r>
          </w:p>
          <w:p w14:paraId="3D52522E" w14:textId="77777777" w:rsidR="009062CC" w:rsidRPr="004300F1" w:rsidRDefault="009062CC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bg-BG"/>
              </w:rPr>
            </w:pP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Q 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bg-BG"/>
              </w:rPr>
              <w:t>год.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= 3 902,00 м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bg-BG"/>
              </w:rPr>
              <w:t>3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/год</w:t>
            </w:r>
          </w:p>
        </w:tc>
      </w:tr>
      <w:tr w:rsidR="009062CC" w:rsidRPr="001C111E" w14:paraId="7FC83FD2" w14:textId="77777777" w:rsidTr="00341EE1">
        <w:trPr>
          <w:trHeight w:val="20"/>
          <w:jc w:val="center"/>
        </w:trPr>
        <w:tc>
          <w:tcPr>
            <w:tcW w:w="35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D472D" w14:textId="77777777" w:rsidR="009062CC" w:rsidRPr="005C38AF" w:rsidRDefault="009062CC" w:rsidP="001A3C15">
            <w:pPr>
              <w:spacing w:line="288" w:lineRule="auto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67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090F8" w14:textId="77777777" w:rsidR="009062CC" w:rsidRPr="004300F1" w:rsidRDefault="009062CC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iCs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Заустване </w:t>
            </w:r>
            <w:r w:rsidRPr="004300F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bg-BG"/>
              </w:rPr>
              <w:t xml:space="preserve">№2 </w:t>
            </w:r>
            <w:r w:rsidRPr="004300F1">
              <w:rPr>
                <w:rFonts w:ascii="Times New Roman" w:hAnsi="Times New Roman"/>
                <w:bCs/>
                <w:iCs/>
                <w:sz w:val="24"/>
                <w:szCs w:val="24"/>
                <w:lang w:val="bg-BG"/>
              </w:rPr>
              <w:t>–</w:t>
            </w:r>
            <w:r w:rsidRPr="004300F1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 xml:space="preserve"> Производствени температурно замърсени отпадъчни води:</w:t>
            </w:r>
          </w:p>
          <w:p w14:paraId="2A864B3E" w14:textId="77777777" w:rsidR="009062CC" w:rsidRPr="004300F1" w:rsidRDefault="009062CC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Q 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bg-BG"/>
              </w:rPr>
              <w:t xml:space="preserve">макс.час. 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= 34,80 м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bg-BG"/>
              </w:rPr>
              <w:t>3</w:t>
            </w:r>
            <w:r w:rsidRPr="004300F1"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  <w:t>/час</w:t>
            </w:r>
          </w:p>
          <w:p w14:paraId="7D01587F" w14:textId="77777777" w:rsidR="009062CC" w:rsidRPr="004300F1" w:rsidRDefault="009062CC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Q 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bg-BG"/>
              </w:rPr>
              <w:t xml:space="preserve">ср.ден. 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= 261,00 </w:t>
            </w:r>
            <w:r w:rsidRPr="004300F1"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  <w:t>м</w:t>
            </w:r>
            <w:r w:rsidRPr="004300F1">
              <w:rPr>
                <w:rFonts w:ascii="Times New Roman" w:hAnsi="Times New Roman"/>
                <w:b/>
                <w:iCs/>
                <w:sz w:val="24"/>
                <w:szCs w:val="24"/>
                <w:vertAlign w:val="superscript"/>
                <w:lang w:val="bg-BG"/>
              </w:rPr>
              <w:t>3</w:t>
            </w:r>
            <w:r w:rsidRPr="004300F1"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  <w:t xml:space="preserve">/ден  </w:t>
            </w:r>
          </w:p>
          <w:p w14:paraId="37ACEB36" w14:textId="77777777" w:rsidR="009062CC" w:rsidRPr="004300F1" w:rsidRDefault="009062CC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Q 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bg-BG"/>
              </w:rPr>
              <w:t>год.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= 53 635,00 м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bg-BG"/>
              </w:rPr>
              <w:t>3</w:t>
            </w: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/год</w:t>
            </w:r>
          </w:p>
        </w:tc>
      </w:tr>
      <w:tr w:rsidR="0022523E" w:rsidRPr="001C111E" w14:paraId="0CE24D4E" w14:textId="77777777" w:rsidTr="00341EE1">
        <w:trPr>
          <w:trHeight w:val="672"/>
          <w:jc w:val="center"/>
        </w:trPr>
        <w:tc>
          <w:tcPr>
            <w:tcW w:w="35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4546E3" w14:textId="77777777" w:rsidR="0022523E" w:rsidRPr="005C38AF" w:rsidRDefault="0022523E" w:rsidP="001A3C15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5C38AF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Място за мониторинг</w:t>
            </w:r>
          </w:p>
        </w:tc>
        <w:tc>
          <w:tcPr>
            <w:tcW w:w="67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BD4603" w14:textId="33A4C760" w:rsidR="0022523E" w:rsidRPr="00A13AE0" w:rsidRDefault="0022523E" w:rsidP="001A3C15">
            <w:pPr>
              <w:overflowPunct/>
              <w:autoSpaceDE/>
              <w:autoSpaceDN/>
              <w:adjustRightInd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A13AE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Пункт №1 – </w:t>
            </w:r>
            <w:r w:rsidRPr="00A13AE0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РШ на изход </w:t>
            </w:r>
            <w:r w:rsidRPr="00A13AE0">
              <w:rPr>
                <w:rFonts w:ascii="Times New Roman" w:hAnsi="Times New Roman"/>
                <w:iCs/>
                <w:sz w:val="24"/>
                <w:szCs w:val="24"/>
                <w:lang w:val="bg-BG"/>
              </w:rPr>
              <w:t>ЛПСОВ</w:t>
            </w:r>
            <w:r w:rsidRPr="00A13AE0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  <w:r w:rsidRPr="00A13AE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  <w:r w:rsidR="00C3436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</w:p>
          <w:p w14:paraId="4433A8DF" w14:textId="6243E2B4" w:rsidR="0022523E" w:rsidRPr="00A13AE0" w:rsidRDefault="0022523E" w:rsidP="001A3C15">
            <w:pPr>
              <w:overflowPunct/>
              <w:autoSpaceDE/>
              <w:autoSpaceDN/>
              <w:adjustRightInd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13AE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Пункт №2 – </w:t>
            </w:r>
            <w:r w:rsidR="00C3436F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="00A13AE0" w:rsidRPr="00A13AE0">
              <w:rPr>
                <w:rFonts w:ascii="Times New Roman" w:hAnsi="Times New Roman"/>
                <w:sz w:val="24"/>
                <w:szCs w:val="24"/>
                <w:lang w:val="bg-BG"/>
              </w:rPr>
              <w:t>т точка</w:t>
            </w:r>
            <w:r w:rsidR="001A3C1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A13AE0" w:rsidRPr="00A13AE0">
              <w:rPr>
                <w:rFonts w:ascii="Times New Roman" w:hAnsi="Times New Roman"/>
                <w:sz w:val="24"/>
                <w:szCs w:val="24"/>
                <w:lang w:val="bg-BG"/>
              </w:rPr>
              <w:t>на заустване №2 във водоприемника</w:t>
            </w:r>
            <w:r w:rsidR="00A13AE0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</w:tc>
      </w:tr>
      <w:tr w:rsidR="000F15A4" w:rsidRPr="001C111E" w14:paraId="348C5162" w14:textId="77777777" w:rsidTr="008B64C6">
        <w:trPr>
          <w:trHeight w:val="20"/>
          <w:jc w:val="center"/>
        </w:trPr>
        <w:tc>
          <w:tcPr>
            <w:tcW w:w="102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C5817" w14:textId="77777777" w:rsidR="000F15A4" w:rsidRPr="001C111E" w:rsidRDefault="000F15A4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bg-BG"/>
              </w:rPr>
            </w:pPr>
            <w:r w:rsidRPr="0022523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ИНДИВИДУАЛНИ ЕМИСИОННИ ОГРАНИЧЕНИЯ ПО ПОТОЦИ И МЕСТА НА ЗАУСТВАНЕ</w:t>
            </w:r>
          </w:p>
        </w:tc>
      </w:tr>
      <w:tr w:rsidR="000F15A4" w:rsidRPr="001C111E" w14:paraId="5795CED3" w14:textId="77777777" w:rsidTr="008B64C6">
        <w:trPr>
          <w:trHeight w:val="20"/>
          <w:jc w:val="center"/>
        </w:trPr>
        <w:tc>
          <w:tcPr>
            <w:tcW w:w="1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61AED14" w14:textId="77777777" w:rsidR="006929FD" w:rsidRPr="00F950EC" w:rsidRDefault="006929FD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Заустване </w:t>
            </w:r>
          </w:p>
          <w:p w14:paraId="5205CEE3" w14:textId="77777777" w:rsidR="000F15A4" w:rsidRPr="00F950EC" w:rsidRDefault="000F15A4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4719" w:type="dxa"/>
            <w:gridSpan w:val="5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43DEC444" w14:textId="77777777" w:rsidR="000F15A4" w:rsidRPr="00F950EC" w:rsidRDefault="000F15A4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Показатели</w:t>
            </w:r>
          </w:p>
        </w:tc>
        <w:tc>
          <w:tcPr>
            <w:tcW w:w="354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541C2A76" w14:textId="77777777" w:rsidR="000F15A4" w:rsidRPr="00F950EC" w:rsidRDefault="000F15A4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Собствен мониторинг</w:t>
            </w:r>
          </w:p>
        </w:tc>
      </w:tr>
      <w:tr w:rsidR="000F15A4" w:rsidRPr="001C111E" w14:paraId="3DE3EA6D" w14:textId="77777777" w:rsidTr="008B64C6">
        <w:trPr>
          <w:trHeight w:val="20"/>
          <w:jc w:val="center"/>
        </w:trPr>
        <w:tc>
          <w:tcPr>
            <w:tcW w:w="194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6C51" w14:textId="77777777" w:rsidR="000F15A4" w:rsidRPr="00F950EC" w:rsidRDefault="000F15A4" w:rsidP="001A3C15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4719" w:type="dxa"/>
            <w:gridSpan w:val="5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284415FA" w14:textId="77777777" w:rsidR="000F15A4" w:rsidRPr="00F950EC" w:rsidRDefault="000F15A4" w:rsidP="001A3C15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570BD449" w14:textId="77777777" w:rsidR="000F15A4" w:rsidRPr="00F950EC" w:rsidRDefault="000F15A4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Честота на пробовземане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BDBE4C2" w14:textId="77777777" w:rsidR="000F15A4" w:rsidRPr="00F950EC" w:rsidRDefault="000F15A4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Вид на пробата</w:t>
            </w:r>
          </w:p>
        </w:tc>
      </w:tr>
      <w:tr w:rsidR="00F950EC" w:rsidRPr="001C111E" w14:paraId="040ED82A" w14:textId="77777777" w:rsidTr="008B64C6">
        <w:trPr>
          <w:trHeight w:val="20"/>
          <w:jc w:val="center"/>
        </w:trPr>
        <w:tc>
          <w:tcPr>
            <w:tcW w:w="1943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6BA52C7D" w14:textId="77777777" w:rsidR="00F950EC" w:rsidRPr="00F950EC" w:rsidRDefault="00F950EC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Заустване №1</w:t>
            </w:r>
          </w:p>
          <w:p w14:paraId="3AA8AFE5" w14:textId="77777777" w:rsidR="00F950EC" w:rsidRPr="00F950EC" w:rsidRDefault="00F950EC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БФОВ</w:t>
            </w:r>
          </w:p>
          <w:p w14:paraId="7470C106" w14:textId="77777777" w:rsidR="00F950EC" w:rsidRPr="00F950EC" w:rsidRDefault="00F950EC" w:rsidP="001A3C15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sz w:val="16"/>
                <w:szCs w:val="16"/>
                <w:lang w:val="bg-BG"/>
              </w:rPr>
            </w:pPr>
          </w:p>
          <w:p w14:paraId="24AA0568" w14:textId="77777777" w:rsidR="00F950EC" w:rsidRPr="00F950EC" w:rsidRDefault="00F950EC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i/>
                <w:lang w:val="bg-BG"/>
              </w:rPr>
            </w:pPr>
            <w:r w:rsidRPr="00F950EC">
              <w:rPr>
                <w:rFonts w:ascii="Times New Roman" w:hAnsi="Times New Roman"/>
                <w:i/>
                <w:lang w:val="bg-BG"/>
              </w:rPr>
              <w:t>място за собствен мониторинг</w:t>
            </w:r>
          </w:p>
          <w:p w14:paraId="299E34EF" w14:textId="77777777" w:rsidR="00F950EC" w:rsidRPr="00F950EC" w:rsidRDefault="00F950EC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  <w:lang w:val="bg-BG"/>
              </w:rPr>
            </w:pPr>
          </w:p>
          <w:p w14:paraId="3561799C" w14:textId="77777777" w:rsidR="00F950EC" w:rsidRPr="00F950EC" w:rsidRDefault="00F950EC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Пункт №1</w:t>
            </w:r>
          </w:p>
          <w:p w14:paraId="778325C4" w14:textId="615CEE0D" w:rsidR="00F950EC" w:rsidRPr="001C111E" w:rsidRDefault="00F950EC" w:rsidP="001A3C15">
            <w:pPr>
              <w:spacing w:line="288" w:lineRule="auto"/>
              <w:ind w:left="0" w:right="0"/>
              <w:contextualSpacing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РШ на изход ЛПСОВ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D712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Активна реакция рН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CBF2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6,0 – 9,0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C6E0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4F8D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на шестмесечие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1159557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еднократна</w:t>
            </w:r>
          </w:p>
        </w:tc>
      </w:tr>
      <w:tr w:rsidR="00F950EC" w:rsidRPr="001C111E" w14:paraId="035A835B" w14:textId="77777777" w:rsidTr="008B64C6">
        <w:trPr>
          <w:trHeight w:val="20"/>
          <w:jc w:val="center"/>
        </w:trPr>
        <w:tc>
          <w:tcPr>
            <w:tcW w:w="194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14:paraId="48878784" w14:textId="77777777" w:rsidR="00F950EC" w:rsidRPr="001C111E" w:rsidRDefault="00F950EC" w:rsidP="001A3C15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BF01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39FF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мг/дм</w:t>
            </w:r>
            <w:r w:rsidRPr="00F950E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bg-BG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9AB2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кг/ден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54D6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7397C18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950EC" w:rsidRPr="001C111E" w14:paraId="6E1F34F9" w14:textId="77777777" w:rsidTr="008B64C6">
        <w:trPr>
          <w:trHeight w:val="20"/>
          <w:jc w:val="center"/>
        </w:trPr>
        <w:tc>
          <w:tcPr>
            <w:tcW w:w="194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426DFD58" w14:textId="77777777" w:rsidR="00F950EC" w:rsidRPr="001C111E" w:rsidRDefault="00F950EC" w:rsidP="001A3C15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F728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Неразтворени вещества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795E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020F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DD7A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на шестмесечие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FFB7E0A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еднократна</w:t>
            </w:r>
          </w:p>
        </w:tc>
      </w:tr>
      <w:tr w:rsidR="00F950EC" w:rsidRPr="001C111E" w14:paraId="6E20033D" w14:textId="77777777" w:rsidTr="008B64C6">
        <w:trPr>
          <w:trHeight w:val="20"/>
          <w:jc w:val="center"/>
        </w:trPr>
        <w:tc>
          <w:tcPr>
            <w:tcW w:w="194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3E4031AA" w14:textId="77777777" w:rsidR="00F950EC" w:rsidRPr="001C111E" w:rsidRDefault="00F950EC" w:rsidP="001A3C15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0E51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БПК</w:t>
            </w:r>
            <w:r w:rsidRPr="00F950EC">
              <w:rPr>
                <w:rFonts w:ascii="Times New Roman" w:hAnsi="Times New Roman"/>
                <w:sz w:val="24"/>
                <w:szCs w:val="24"/>
                <w:vertAlign w:val="subscript"/>
                <w:lang w:val="bg-BG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FECE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2CAE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F531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на шестмесечие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0001486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еднократна</w:t>
            </w:r>
          </w:p>
        </w:tc>
      </w:tr>
      <w:tr w:rsidR="00F950EC" w:rsidRPr="001C111E" w14:paraId="266E65BF" w14:textId="77777777" w:rsidTr="008B64C6">
        <w:trPr>
          <w:trHeight w:val="20"/>
          <w:jc w:val="center"/>
        </w:trPr>
        <w:tc>
          <w:tcPr>
            <w:tcW w:w="194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5D291B97" w14:textId="77777777" w:rsidR="00F950EC" w:rsidRPr="001C111E" w:rsidRDefault="00F950EC" w:rsidP="001A3C15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675F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ХПК (бихроматна)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501F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A056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CC60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на шестмесечие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7983D23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еднократна</w:t>
            </w:r>
          </w:p>
        </w:tc>
      </w:tr>
      <w:tr w:rsidR="00F950EC" w:rsidRPr="001C111E" w14:paraId="0AC1A4BF" w14:textId="77777777" w:rsidTr="008B64C6">
        <w:trPr>
          <w:trHeight w:val="20"/>
          <w:jc w:val="center"/>
        </w:trPr>
        <w:tc>
          <w:tcPr>
            <w:tcW w:w="194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744217F1" w14:textId="77777777" w:rsidR="00F950EC" w:rsidRPr="001C111E" w:rsidRDefault="00F950EC" w:rsidP="001A3C15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644D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Мазнини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993D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AD00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ABF3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на шестмесечие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8323FAE" w14:textId="77777777" w:rsidR="00F950EC" w:rsidRPr="00F950EC" w:rsidRDefault="00F950EC" w:rsidP="001A3C15">
            <w:pPr>
              <w:spacing w:line="288" w:lineRule="auto"/>
              <w:ind w:left="0" w:right="0"/>
              <w:contextualSpacing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еднократна</w:t>
            </w:r>
          </w:p>
        </w:tc>
      </w:tr>
      <w:tr w:rsidR="001A3C15" w:rsidRPr="001C111E" w14:paraId="3B91DC7D" w14:textId="77777777" w:rsidTr="008B64C6">
        <w:trPr>
          <w:trHeight w:val="20"/>
          <w:jc w:val="center"/>
        </w:trPr>
        <w:tc>
          <w:tcPr>
            <w:tcW w:w="1943" w:type="dxa"/>
            <w:vMerge w:val="restart"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41D9DF25" w14:textId="77777777" w:rsidR="001A3C15" w:rsidRPr="00F950EC" w:rsidRDefault="001A3C15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Заустване №2</w:t>
            </w:r>
          </w:p>
          <w:p w14:paraId="5E526B47" w14:textId="77777777" w:rsidR="001A3C15" w:rsidRDefault="001A3C15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Производствени температурно замърсени отпадъчни води</w:t>
            </w:r>
          </w:p>
          <w:p w14:paraId="1AEA5EA8" w14:textId="77777777" w:rsidR="001A3C15" w:rsidRPr="00F950EC" w:rsidRDefault="001A3C15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  <w:lang w:val="bg-BG"/>
              </w:rPr>
            </w:pPr>
          </w:p>
          <w:p w14:paraId="2C3E2108" w14:textId="77777777" w:rsidR="001A3C15" w:rsidRPr="00A13AE0" w:rsidRDefault="001A3C15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i/>
                <w:lang w:val="bg-BG"/>
              </w:rPr>
            </w:pPr>
            <w:r w:rsidRPr="00F950EC">
              <w:rPr>
                <w:rFonts w:ascii="Times New Roman" w:hAnsi="Times New Roman"/>
                <w:i/>
                <w:lang w:val="bg-BG"/>
              </w:rPr>
              <w:t xml:space="preserve">място </w:t>
            </w:r>
            <w:r w:rsidRPr="00A13AE0">
              <w:rPr>
                <w:rFonts w:ascii="Times New Roman" w:hAnsi="Times New Roman"/>
                <w:i/>
                <w:lang w:val="bg-BG"/>
              </w:rPr>
              <w:t>за собствен мониторинг</w:t>
            </w:r>
          </w:p>
          <w:p w14:paraId="66860D1D" w14:textId="77777777" w:rsidR="001A3C15" w:rsidRPr="00A13AE0" w:rsidRDefault="001A3C15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  <w:lang w:val="bg-BG"/>
              </w:rPr>
            </w:pPr>
          </w:p>
          <w:p w14:paraId="3FB2103D" w14:textId="77777777" w:rsidR="001A3C15" w:rsidRPr="00A13AE0" w:rsidRDefault="001A3C15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A13AE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Пункт №2</w:t>
            </w:r>
          </w:p>
          <w:p w14:paraId="2D25D3EC" w14:textId="463C67FC" w:rsidR="001A3C15" w:rsidRPr="001C111E" w:rsidRDefault="001A3C15" w:rsidP="001A3C15">
            <w:pPr>
              <w:overflowPunct/>
              <w:autoSpaceDE/>
              <w:autoSpaceDN/>
              <w:adjustRightInd/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  <w:r w:rsidRPr="00A13AE0">
              <w:rPr>
                <w:rFonts w:ascii="Times New Roman" w:hAnsi="Times New Roman"/>
                <w:sz w:val="24"/>
                <w:szCs w:val="24"/>
                <w:lang w:val="bg-BG"/>
              </w:rPr>
              <w:t>от точка на заустване №2 във водоприемника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BD75" w14:textId="77777777" w:rsidR="001A3C15" w:rsidRPr="00F950EC" w:rsidRDefault="001A3C15" w:rsidP="001A3C15">
            <w:pPr>
              <w:spacing w:line="288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Активна реакция рН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F83C" w14:textId="77777777" w:rsidR="001A3C15" w:rsidRPr="00F950EC" w:rsidRDefault="001A3C15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6,0 – 9,0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019F" w14:textId="77777777" w:rsidR="001A3C15" w:rsidRPr="00F950EC" w:rsidRDefault="001A3C15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F2EC" w14:textId="77777777" w:rsidR="001A3C15" w:rsidRPr="00F950EC" w:rsidRDefault="001A3C15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на шестмесечие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835307C" w14:textId="77777777" w:rsidR="001A3C15" w:rsidRPr="00F950EC" w:rsidRDefault="001A3C15" w:rsidP="001A3C15">
            <w:pPr>
              <w:spacing w:line="288" w:lineRule="auto"/>
              <w:ind w:left="0" w:right="0"/>
              <w:contextualSpacing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еднократна</w:t>
            </w:r>
          </w:p>
        </w:tc>
      </w:tr>
      <w:tr w:rsidR="001A3C15" w:rsidRPr="001C111E" w14:paraId="2B39E57D" w14:textId="77777777" w:rsidTr="008B64C6">
        <w:trPr>
          <w:trHeight w:val="20"/>
          <w:jc w:val="center"/>
        </w:trPr>
        <w:tc>
          <w:tcPr>
            <w:tcW w:w="194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65C48046" w14:textId="77777777" w:rsidR="001A3C15" w:rsidRPr="001C111E" w:rsidRDefault="001A3C15" w:rsidP="001A3C15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E79A" w14:textId="77777777" w:rsidR="001A3C15" w:rsidRPr="00F950EC" w:rsidRDefault="001A3C15" w:rsidP="001A3C15">
            <w:pPr>
              <w:spacing w:line="288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E78B" w14:textId="77777777" w:rsidR="001A3C15" w:rsidRPr="00F950EC" w:rsidRDefault="001A3C15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мг/дм</w:t>
            </w:r>
            <w:r w:rsidRPr="00F950E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bg-BG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AF37" w14:textId="77777777" w:rsidR="001A3C15" w:rsidRPr="00F950EC" w:rsidRDefault="001A3C15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кг/ден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A427" w14:textId="77777777" w:rsidR="001A3C15" w:rsidRPr="00F950EC" w:rsidRDefault="001A3C15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F813778" w14:textId="77777777" w:rsidR="001A3C15" w:rsidRPr="00F950EC" w:rsidRDefault="001A3C15" w:rsidP="001A3C15">
            <w:pPr>
              <w:spacing w:line="288" w:lineRule="auto"/>
              <w:ind w:left="0" w:right="0"/>
              <w:contextualSpacing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A3C15" w:rsidRPr="001C111E" w14:paraId="1FB556E8" w14:textId="77777777" w:rsidTr="008B64C6">
        <w:trPr>
          <w:trHeight w:val="20"/>
          <w:jc w:val="center"/>
        </w:trPr>
        <w:tc>
          <w:tcPr>
            <w:tcW w:w="194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6725BFA7" w14:textId="77777777" w:rsidR="001A3C15" w:rsidRPr="001C111E" w:rsidRDefault="001A3C15" w:rsidP="001A3C15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624E" w14:textId="77777777" w:rsidR="001A3C15" w:rsidRPr="004300F1" w:rsidRDefault="001A3C15" w:rsidP="001A3C15">
            <w:pPr>
              <w:spacing w:line="288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Неразтворени вещества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0EBE" w14:textId="77777777" w:rsidR="001A3C15" w:rsidRPr="004300F1" w:rsidRDefault="001A3C15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8902" w14:textId="77777777" w:rsidR="001A3C15" w:rsidRPr="004300F1" w:rsidRDefault="001A3C15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07A" w14:textId="77777777" w:rsidR="001A3C15" w:rsidRPr="004300F1" w:rsidRDefault="001A3C15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на шестмесечие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5447E7D" w14:textId="77777777" w:rsidR="001A3C15" w:rsidRPr="004300F1" w:rsidRDefault="001A3C15" w:rsidP="001A3C15">
            <w:pPr>
              <w:spacing w:line="288" w:lineRule="auto"/>
              <w:ind w:left="0" w:right="0"/>
              <w:contextualSpacing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еднократна</w:t>
            </w:r>
          </w:p>
        </w:tc>
      </w:tr>
      <w:tr w:rsidR="001A3C15" w:rsidRPr="001C111E" w14:paraId="701ECA41" w14:textId="77777777" w:rsidTr="008B64C6">
        <w:trPr>
          <w:trHeight w:val="20"/>
          <w:jc w:val="center"/>
        </w:trPr>
        <w:tc>
          <w:tcPr>
            <w:tcW w:w="194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382C6C1B" w14:textId="77777777" w:rsidR="001A3C15" w:rsidRPr="001C111E" w:rsidRDefault="001A3C15" w:rsidP="001A3C15">
            <w:pPr>
              <w:overflowPunct/>
              <w:autoSpaceDE/>
              <w:autoSpaceDN/>
              <w:adjustRightInd/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0C5F" w14:textId="707F5D8D" w:rsidR="001A3C15" w:rsidRPr="004300F1" w:rsidRDefault="001A3C15" w:rsidP="001A3C15">
            <w:pPr>
              <w:spacing w:line="288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ХПК (бихроматна)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53B4" w14:textId="2B636BBE" w:rsidR="001A3C15" w:rsidRPr="004300F1" w:rsidRDefault="001A3C15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0D44" w14:textId="77777777" w:rsidR="001A3C15" w:rsidRPr="004300F1" w:rsidRDefault="001A3C15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9A42" w14:textId="3FF2E0E4" w:rsidR="001A3C15" w:rsidRPr="004300F1" w:rsidRDefault="001A3C15" w:rsidP="001A3C15">
            <w:pPr>
              <w:spacing w:line="288" w:lineRule="auto"/>
              <w:ind w:left="0" w:right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на шестмесечие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B46A46D" w14:textId="63AA5647" w:rsidR="001A3C15" w:rsidRPr="004300F1" w:rsidRDefault="001A3C15" w:rsidP="001A3C15">
            <w:pPr>
              <w:spacing w:line="288" w:lineRule="auto"/>
              <w:ind w:left="0" w:right="0"/>
              <w:contextualSpacing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еднократна</w:t>
            </w:r>
          </w:p>
        </w:tc>
      </w:tr>
      <w:tr w:rsidR="001A3C15" w:rsidRPr="001C111E" w14:paraId="1A77D818" w14:textId="77777777" w:rsidTr="008B64C6">
        <w:trPr>
          <w:trHeight w:val="20"/>
          <w:jc w:val="center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AD3BF6D" w14:textId="77777777" w:rsidR="001A3C15" w:rsidRPr="00F950EC" w:rsidRDefault="001A3C15" w:rsidP="001A3C15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Срок за достигане на индивидуалните емисионни ограничения</w:t>
            </w:r>
          </w:p>
        </w:tc>
        <w:tc>
          <w:tcPr>
            <w:tcW w:w="5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8637476" w14:textId="77777777" w:rsidR="001A3C15" w:rsidRPr="00F950EC" w:rsidRDefault="001A3C15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/>
              </w:rPr>
              <w:t>От датата на влизане в сила на решението.</w:t>
            </w:r>
          </w:p>
        </w:tc>
      </w:tr>
      <w:tr w:rsidR="001A3C15" w:rsidRPr="001C111E" w14:paraId="459F066C" w14:textId="77777777" w:rsidTr="008B64C6">
        <w:trPr>
          <w:trHeight w:val="20"/>
          <w:jc w:val="center"/>
        </w:trPr>
        <w:tc>
          <w:tcPr>
            <w:tcW w:w="10208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2A9C2B3" w14:textId="77777777" w:rsidR="001A3C15" w:rsidRPr="00F950EC" w:rsidRDefault="001A3C15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950EC">
              <w:rPr>
                <w:rFonts w:ascii="Times New Roman" w:hAnsi="Times New Roman"/>
                <w:sz w:val="24"/>
                <w:szCs w:val="24"/>
                <w:lang w:val="bg-BG" w:eastAsia="bg-BG"/>
              </w:rPr>
              <w:t>Индивидуалните емисионни ограничения се прилагат за мястото, където пречистените отпадъчни води напускат пречиствателната станция или съоръжение.</w:t>
            </w:r>
          </w:p>
        </w:tc>
      </w:tr>
      <w:tr w:rsidR="001A3C15" w:rsidRPr="001C111E" w14:paraId="5004F386" w14:textId="77777777" w:rsidTr="008B64C6">
        <w:trPr>
          <w:trHeight w:val="20"/>
          <w:jc w:val="center"/>
        </w:trPr>
        <w:tc>
          <w:tcPr>
            <w:tcW w:w="10208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0C63C53" w14:textId="77777777" w:rsidR="001A3C15" w:rsidRPr="006A50B2" w:rsidRDefault="001A3C15" w:rsidP="001A3C15">
            <w:pPr>
              <w:spacing w:line="288" w:lineRule="auto"/>
              <w:ind w:left="0" w:right="0"/>
              <w:jc w:val="center"/>
              <w:textAlignment w:val="auto"/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bg-BG"/>
              </w:rPr>
            </w:pPr>
            <w:r w:rsidRPr="006A50B2"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bg-BG"/>
              </w:rPr>
              <w:t>УСЛОВИЯ, при които се предоставя правото за използване</w:t>
            </w:r>
          </w:p>
        </w:tc>
      </w:tr>
      <w:tr w:rsidR="001A3C15" w:rsidRPr="001C111E" w14:paraId="7C66C880" w14:textId="77777777" w:rsidTr="008B64C6">
        <w:trPr>
          <w:trHeight w:val="20"/>
          <w:jc w:val="center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FF3E6F" w14:textId="77777777" w:rsidR="001A3C15" w:rsidRPr="006A50B2" w:rsidRDefault="001A3C15" w:rsidP="001A3C15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bg-BG"/>
              </w:rPr>
            </w:pPr>
            <w:r w:rsidRPr="006A50B2">
              <w:rPr>
                <w:rFonts w:ascii="Times New Roman" w:hAnsi="Times New Roman"/>
                <w:b/>
                <w:bCs/>
                <w:sz w:val="24"/>
                <w:szCs w:val="24"/>
                <w:lang w:val="bg-BG" w:eastAsia="x-none"/>
              </w:rPr>
              <w:t>Аварийни и байпасни връзки при пречиствателни станции и съоръжения</w:t>
            </w:r>
          </w:p>
        </w:tc>
        <w:tc>
          <w:tcPr>
            <w:tcW w:w="7090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0B1D11" w14:textId="77777777" w:rsidR="001A3C15" w:rsidRPr="006A50B2" w:rsidRDefault="001A3C15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A50B2">
              <w:rPr>
                <w:rFonts w:ascii="Times New Roman" w:hAnsi="Times New Roman"/>
                <w:sz w:val="24"/>
                <w:szCs w:val="24"/>
                <w:lang w:val="bg-BG"/>
              </w:rPr>
              <w:t>При наличие на аварийни и/или байпасни връзки към пречиствателното съоръжение за отпадъчни води, осигуряващи възможност за заустване на непречистени или частично пречистени отпадъчни води, същите да бъдат с монтирани затворни устройства, като нормалното им експлоатационно състояние бъде в затворено положение. Отварянето и ползването на устройствата да става само след уведомление и съгласие на РИОСВ–Хасково и при условията на чл.126, ал.3 от Закона за водите.</w:t>
            </w:r>
          </w:p>
        </w:tc>
      </w:tr>
      <w:tr w:rsidR="001A3C15" w:rsidRPr="001C111E" w14:paraId="494372AA" w14:textId="77777777" w:rsidTr="008B64C6">
        <w:trPr>
          <w:trHeight w:val="20"/>
          <w:jc w:val="center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E26C09A" w14:textId="77777777" w:rsidR="001A3C15" w:rsidRPr="007D4560" w:rsidRDefault="001A3C15" w:rsidP="001A3C15">
            <w:pPr>
              <w:tabs>
                <w:tab w:val="center" w:pos="4320"/>
                <w:tab w:val="right" w:pos="8640"/>
              </w:tabs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x-none"/>
              </w:rPr>
            </w:pPr>
            <w:r w:rsidRPr="007D4560">
              <w:rPr>
                <w:rFonts w:ascii="Times New Roman" w:hAnsi="Times New Roman"/>
                <w:b/>
                <w:bCs/>
                <w:sz w:val="24"/>
                <w:szCs w:val="24"/>
                <w:lang w:val="bg-BG" w:eastAsia="x-none"/>
              </w:rPr>
              <w:t>Специфични изисквания към местата за мониторинг и програмата за мониторинг</w:t>
            </w:r>
          </w:p>
        </w:tc>
        <w:tc>
          <w:tcPr>
            <w:tcW w:w="70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FB78F36" w14:textId="77777777" w:rsidR="001A3C15" w:rsidRPr="007D4560" w:rsidRDefault="001A3C15" w:rsidP="001A3C15">
            <w:pPr>
              <w:numPr>
                <w:ilvl w:val="0"/>
                <w:numId w:val="8"/>
              </w:numPr>
              <w:spacing w:line="288" w:lineRule="auto"/>
              <w:ind w:right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D4560">
              <w:rPr>
                <w:rFonts w:ascii="Times New Roman" w:hAnsi="Times New Roman"/>
                <w:sz w:val="24"/>
                <w:szCs w:val="24"/>
                <w:lang w:val="bg-BG"/>
              </w:rPr>
              <w:t>Обемът на отпадъчните води да се измерва посредством отговарящи на нормативните изисквания измервателни устройства.</w:t>
            </w:r>
          </w:p>
          <w:p w14:paraId="3FFDFE75" w14:textId="77777777" w:rsidR="001A3C15" w:rsidRPr="007D4560" w:rsidRDefault="001A3C15" w:rsidP="001A3C15">
            <w:pPr>
              <w:numPr>
                <w:ilvl w:val="0"/>
                <w:numId w:val="8"/>
              </w:numPr>
              <w:overflowPunct/>
              <w:autoSpaceDE/>
              <w:adjustRightInd/>
              <w:spacing w:line="288" w:lineRule="auto"/>
              <w:ind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D4560">
              <w:rPr>
                <w:rFonts w:ascii="Times New Roman" w:hAnsi="Times New Roman"/>
                <w:sz w:val="24"/>
                <w:szCs w:val="24"/>
                <w:lang w:val="bg-BG"/>
              </w:rPr>
              <w:t>Да се поддържат в изправно състояние монтираните измервателни устройства за измерване на количествата зауствани отпадъчни води.</w:t>
            </w:r>
          </w:p>
          <w:p w14:paraId="0E17A174" w14:textId="77777777" w:rsidR="001A3C15" w:rsidRPr="007D4560" w:rsidRDefault="001A3C15" w:rsidP="001A3C15">
            <w:pPr>
              <w:numPr>
                <w:ilvl w:val="0"/>
                <w:numId w:val="8"/>
              </w:numPr>
              <w:spacing w:line="288" w:lineRule="auto"/>
              <w:ind w:right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D456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се осигури пробовземане и изследване на отпадъчните води от акредитирана лаборатория, съгласно изискванията на </w:t>
            </w:r>
            <w:r w:rsidRPr="007D4560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издаденото разрешително за ползване на воден обект.</w:t>
            </w:r>
            <w:r w:rsidRPr="007D4560">
              <w:rPr>
                <w:b/>
                <w:lang w:val="bg-BG"/>
              </w:rPr>
              <w:t xml:space="preserve">  </w:t>
            </w:r>
          </w:p>
          <w:p w14:paraId="3B99958A" w14:textId="77777777" w:rsidR="001A3C15" w:rsidRPr="007D4560" w:rsidRDefault="001A3C15" w:rsidP="001A3C15">
            <w:pPr>
              <w:numPr>
                <w:ilvl w:val="0"/>
                <w:numId w:val="8"/>
              </w:numPr>
              <w:spacing w:line="288" w:lineRule="auto"/>
              <w:ind w:right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D4560">
              <w:rPr>
                <w:rFonts w:ascii="Times New Roman" w:hAnsi="Times New Roman"/>
                <w:sz w:val="24"/>
                <w:szCs w:val="24"/>
                <w:lang w:val="bg-BG"/>
              </w:rPr>
              <w:t>Изследването на отпадъчните води, да се извършва според разпоредбата на чл.78, ал.1 от Наредба №1/11.04.2011г. за мониторинг на водите – пробовземането, консервирането, транспортирането и изпитването на пробите да се извършва от акредитирана лаборатория.</w:t>
            </w:r>
            <w:r w:rsidRPr="007D4560">
              <w:rPr>
                <w:b/>
                <w:lang w:val="bg-BG"/>
              </w:rPr>
              <w:t xml:space="preserve">  </w:t>
            </w:r>
            <w:r w:rsidRPr="007D456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0E0AA408" w14:textId="77777777" w:rsidR="001A3C15" w:rsidRPr="007D4560" w:rsidRDefault="001A3C15" w:rsidP="001A3C15">
            <w:pPr>
              <w:numPr>
                <w:ilvl w:val="0"/>
                <w:numId w:val="8"/>
              </w:numPr>
              <w:spacing w:line="288" w:lineRule="auto"/>
              <w:ind w:right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D4560">
              <w:rPr>
                <w:rFonts w:ascii="Times New Roman" w:hAnsi="Times New Roman"/>
                <w:sz w:val="24"/>
                <w:szCs w:val="24"/>
                <w:lang w:val="bg-BG"/>
              </w:rPr>
              <w:t>Процедурата за собствен мониторинг на отпадъчните води да бъде съгласно разрешителното за ползване на воден обект.</w:t>
            </w:r>
            <w:r w:rsidRPr="007D4560">
              <w:rPr>
                <w:b/>
                <w:lang w:val="bg-BG"/>
              </w:rPr>
              <w:t xml:space="preserve"> </w:t>
            </w:r>
            <w:r w:rsidRPr="007D456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                                           </w:t>
            </w:r>
            <w:r w:rsidRPr="007D4560">
              <w:rPr>
                <w:b/>
                <w:lang w:val="bg-BG"/>
              </w:rPr>
              <w:t xml:space="preserve">       </w:t>
            </w:r>
            <w:r w:rsidRPr="007D456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                                             </w:t>
            </w:r>
          </w:p>
        </w:tc>
      </w:tr>
      <w:tr w:rsidR="001A3C15" w:rsidRPr="001C111E" w14:paraId="1F2CEAA2" w14:textId="77777777" w:rsidTr="008B64C6">
        <w:trPr>
          <w:trHeight w:val="20"/>
          <w:jc w:val="center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B92C098" w14:textId="77777777" w:rsidR="001A3C15" w:rsidRPr="007D4560" w:rsidRDefault="001A3C15" w:rsidP="001A3C15">
            <w:pPr>
              <w:tabs>
                <w:tab w:val="center" w:pos="4320"/>
                <w:tab w:val="right" w:pos="8640"/>
              </w:tabs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x-none"/>
              </w:rPr>
            </w:pPr>
            <w:r w:rsidRPr="007D4560">
              <w:rPr>
                <w:rFonts w:ascii="Times New Roman" w:hAnsi="Times New Roman"/>
                <w:b/>
                <w:bCs/>
                <w:sz w:val="24"/>
                <w:szCs w:val="24"/>
                <w:lang w:val="bg-BG" w:eastAsia="x-none"/>
              </w:rPr>
              <w:lastRenderedPageBreak/>
              <w:t>Изисквания към повторно използваните пречистени отпадъчни води</w:t>
            </w:r>
          </w:p>
        </w:tc>
        <w:tc>
          <w:tcPr>
            <w:tcW w:w="70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07F36316" w14:textId="77777777" w:rsidR="001A3C15" w:rsidRPr="007D4560" w:rsidRDefault="001A3C15" w:rsidP="001A3C15">
            <w:pPr>
              <w:widowControl w:val="0"/>
              <w:overflowPunct/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7D4560">
              <w:rPr>
                <w:rFonts w:ascii="Times New Roman" w:hAnsi="Times New Roman"/>
                <w:sz w:val="24"/>
                <w:szCs w:val="24"/>
                <w:lang w:val="bg-BG"/>
              </w:rPr>
              <w:t>Няма предвидено повторно използване на пречистените отпадъчни води.</w:t>
            </w:r>
          </w:p>
        </w:tc>
      </w:tr>
      <w:tr w:rsidR="001A3C15" w:rsidRPr="001C111E" w14:paraId="5EEEE25D" w14:textId="77777777" w:rsidTr="008B64C6">
        <w:trPr>
          <w:trHeight w:val="20"/>
          <w:jc w:val="center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931FFB4" w14:textId="77777777" w:rsidR="001A3C15" w:rsidRPr="007D4560" w:rsidRDefault="001A3C15" w:rsidP="001A3C15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7D4560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Изисквания към начина на заустване във водния обект</w:t>
            </w:r>
          </w:p>
        </w:tc>
        <w:tc>
          <w:tcPr>
            <w:tcW w:w="70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2E2B4E5F" w14:textId="28777551" w:rsidR="001A3C15" w:rsidRPr="004300F1" w:rsidRDefault="001A3C15" w:rsidP="001A3C15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line="288" w:lineRule="auto"/>
              <w:ind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Да се поддържат в изправно състояние укрепващите съоръжения в точките на заустване на отпадъчните води, с което да се предотврати обрушване на брега и промяна на коритото на водоприемника, както и промяна на режима на водите във водния обект или намаляване на нормалната пропускателна способност и замърсяване на водите.</w:t>
            </w:r>
          </w:p>
          <w:p w14:paraId="4E6A4BE8" w14:textId="77777777" w:rsidR="001A3C15" w:rsidRPr="007D4560" w:rsidRDefault="001A3C15" w:rsidP="001A3C15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line="288" w:lineRule="auto"/>
              <w:ind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Заустването на отпадъчните води </w:t>
            </w:r>
            <w:r w:rsidRPr="007D4560">
              <w:rPr>
                <w:rFonts w:ascii="Times New Roman" w:hAnsi="Times New Roman"/>
                <w:sz w:val="24"/>
                <w:szCs w:val="24"/>
                <w:lang w:val="bg-BG"/>
              </w:rPr>
              <w:t>във водоприемника да става на такава височина (кота), че при високи води да не става подприщване, което да препятства тяхното оттичане.</w:t>
            </w:r>
          </w:p>
        </w:tc>
      </w:tr>
      <w:tr w:rsidR="001A3C15" w:rsidRPr="001C111E" w14:paraId="798623FA" w14:textId="77777777" w:rsidTr="008B64C6">
        <w:trPr>
          <w:trHeight w:val="20"/>
          <w:jc w:val="center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D6EF6E2" w14:textId="77777777" w:rsidR="001A3C15" w:rsidRPr="0022751A" w:rsidRDefault="001A3C15" w:rsidP="001A3C15">
            <w:pPr>
              <w:spacing w:line="288" w:lineRule="auto"/>
              <w:ind w:left="0" w:right="0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22751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Други условия, съобразно спецификата на обекта</w:t>
            </w:r>
          </w:p>
        </w:tc>
        <w:tc>
          <w:tcPr>
            <w:tcW w:w="7090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502018F" w14:textId="77777777" w:rsidR="001A3C15" w:rsidRPr="004300F1" w:rsidRDefault="001A3C15" w:rsidP="00053C9D">
            <w:pPr>
              <w:pStyle w:val="ac"/>
              <w:numPr>
                <w:ilvl w:val="0"/>
                <w:numId w:val="21"/>
              </w:numPr>
              <w:spacing w:line="288" w:lineRule="auto"/>
              <w:ind w:right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Да не се допуска повишение на температурата на водоприемника с повече от 3°С.</w:t>
            </w:r>
          </w:p>
          <w:p w14:paraId="6902B366" w14:textId="77777777" w:rsidR="001A3C15" w:rsidRPr="004300F1" w:rsidRDefault="001A3C15" w:rsidP="00053C9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line="288" w:lineRule="auto"/>
              <w:ind w:right="0"/>
              <w:contextualSpacing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Експлоатацията на площадковата канализационна мрежа и съоръженията към нея да се извършва така, че да се опазва чистотата на водоприемника в съответствие с изискванията на издаденото разрешително за заустване.</w:t>
            </w:r>
          </w:p>
          <w:p w14:paraId="27A931FD" w14:textId="77777777" w:rsidR="001A3C15" w:rsidRPr="004300F1" w:rsidRDefault="001A3C15" w:rsidP="00053C9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line="288" w:lineRule="auto"/>
              <w:ind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Канализационната мрежа на обекта и съоръженията към нея да се поддържат в добро експлоатационно състояние с цел осигуряване на нормална пропускателна способност.</w:t>
            </w:r>
          </w:p>
          <w:p w14:paraId="20EF79E6" w14:textId="77777777" w:rsidR="001A3C15" w:rsidRPr="004300F1" w:rsidRDefault="001A3C15" w:rsidP="00053C9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line="288" w:lineRule="auto"/>
              <w:ind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Да не се допуска заустването на непречистени отпадъчни води от канализационната система във водния обект.</w:t>
            </w:r>
          </w:p>
          <w:p w14:paraId="037E5A60" w14:textId="77777777" w:rsidR="00053C9D" w:rsidRPr="004300F1" w:rsidRDefault="00053C9D" w:rsidP="00053C9D">
            <w:pPr>
              <w:numPr>
                <w:ilvl w:val="0"/>
                <w:numId w:val="21"/>
              </w:numPr>
              <w:overflowPunct/>
              <w:autoSpaceDE/>
              <w:adjustRightInd/>
              <w:spacing w:line="288" w:lineRule="auto"/>
              <w:ind w:right="0"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Да се осигури ефективно действие на съоръжението за пречистване на формиращите се от обекта отпадъчни води.</w:t>
            </w:r>
          </w:p>
          <w:p w14:paraId="7B121ECA" w14:textId="1A56C309" w:rsidR="00053C9D" w:rsidRPr="004300F1" w:rsidRDefault="00053C9D" w:rsidP="00053C9D">
            <w:pPr>
              <w:numPr>
                <w:ilvl w:val="0"/>
                <w:numId w:val="21"/>
              </w:numPr>
              <w:overflowPunct/>
              <w:autoSpaceDE/>
              <w:adjustRightInd/>
              <w:spacing w:line="288" w:lineRule="auto"/>
              <w:ind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Да се предвиди профилактика и почистване на пречиствателното съоръжение поне веднъж годишно.</w:t>
            </w:r>
          </w:p>
          <w:p w14:paraId="1E242EDE" w14:textId="4A390881" w:rsidR="001A3C15" w:rsidRPr="004300F1" w:rsidRDefault="001A3C15" w:rsidP="00053C9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line="288" w:lineRule="auto"/>
              <w:ind w:right="0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Да не се допуска попадане на утайка във водоприемника.</w:t>
            </w:r>
          </w:p>
          <w:p w14:paraId="6D26CAF8" w14:textId="77777777" w:rsidR="001A3C15" w:rsidRPr="004300F1" w:rsidRDefault="001A3C15" w:rsidP="00053C9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line="288" w:lineRule="auto"/>
              <w:ind w:right="0"/>
              <w:contextualSpacing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При извършване на планирани профилактични ремонтни работи на пречиствателните съоръжения, както и при необходимост от промени в технологията на пречистване, задължените лица писмено да уведомят БД ИБР за тези работи в най–малко 30–дневен срок преди започването им.</w:t>
            </w:r>
          </w:p>
          <w:p w14:paraId="04458183" w14:textId="77777777" w:rsidR="001A3C15" w:rsidRPr="004300F1" w:rsidRDefault="001A3C15" w:rsidP="00053C9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line="288" w:lineRule="auto"/>
              <w:ind w:right="0"/>
              <w:contextualSpacing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местата определени като пунктове за собствен мониторинг да </w:t>
            </w: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се обособят места (ревизионни шахти) с цел вземане на проби от пречистените отпадъчни води.</w:t>
            </w:r>
          </w:p>
        </w:tc>
      </w:tr>
      <w:tr w:rsidR="001A3C15" w:rsidRPr="001C111E" w14:paraId="3616AFFD" w14:textId="77777777" w:rsidTr="008B64C6">
        <w:trPr>
          <w:trHeight w:val="20"/>
          <w:jc w:val="center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A1F202A" w14:textId="77777777" w:rsidR="001A3C15" w:rsidRPr="00466B9B" w:rsidRDefault="001A3C15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466B9B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lastRenderedPageBreak/>
              <w:t>Други условия</w:t>
            </w:r>
          </w:p>
        </w:tc>
        <w:tc>
          <w:tcPr>
            <w:tcW w:w="70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0721A5EE" w14:textId="088ABA84" w:rsidR="001A3C15" w:rsidRPr="004300F1" w:rsidRDefault="001A3C15" w:rsidP="001A3C15">
            <w:pPr>
              <w:numPr>
                <w:ilvl w:val="3"/>
                <w:numId w:val="4"/>
              </w:numPr>
              <w:overflowPunct/>
              <w:autoSpaceDE/>
              <w:adjustRightInd/>
              <w:spacing w:line="288" w:lineRule="auto"/>
              <w:ind w:righ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Пречиствателното съоръжение за третиране на отпадъчните води да осигурява качество на пречистените отпадъчни води в съответствие с раздел „Индивидуални емисионни ограничения  по потоци и места на заустване.</w:t>
            </w:r>
          </w:p>
          <w:p w14:paraId="30E7578E" w14:textId="77777777" w:rsidR="001A3C15" w:rsidRPr="004300F1" w:rsidRDefault="001A3C15" w:rsidP="001A3C15">
            <w:pPr>
              <w:numPr>
                <w:ilvl w:val="3"/>
                <w:numId w:val="4"/>
              </w:numPr>
              <w:overflowPunct/>
              <w:autoSpaceDE/>
              <w:adjustRightInd/>
              <w:spacing w:line="288" w:lineRule="auto"/>
              <w:ind w:righ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300F1">
              <w:rPr>
                <w:rFonts w:ascii="Times New Roman" w:hAnsi="Times New Roman"/>
                <w:sz w:val="24"/>
                <w:szCs w:val="24"/>
                <w:lang w:val="bg-BG"/>
              </w:rPr>
              <w:t>При неспазване на заложените в разрешителното индивидуални емисионни ограничения (ИЕО) своевременно да се предприемат необходимите действия за подобряване технологията на пречистване, реконструкция и/или модернизация на съществуващите пречиствателни съоръжения и/или проектиране и изграждане на нови такива.</w:t>
            </w:r>
          </w:p>
        </w:tc>
      </w:tr>
      <w:tr w:rsidR="001A3C15" w:rsidRPr="001C111E" w14:paraId="4B754D9B" w14:textId="77777777" w:rsidTr="008B64C6">
        <w:trPr>
          <w:trHeight w:val="20"/>
          <w:jc w:val="center"/>
        </w:trPr>
        <w:tc>
          <w:tcPr>
            <w:tcW w:w="10208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F6A48BD" w14:textId="77777777" w:rsidR="001A3C15" w:rsidRPr="001C111E" w:rsidRDefault="001A3C15" w:rsidP="001A3C15">
            <w:pPr>
              <w:spacing w:line="288" w:lineRule="auto"/>
              <w:ind w:left="0" w:right="0"/>
              <w:jc w:val="both"/>
              <w:textAlignment w:val="auto"/>
              <w:rPr>
                <w:rFonts w:ascii="Times New Roman" w:hAnsi="Times New Roman"/>
                <w:i/>
                <w:sz w:val="24"/>
                <w:szCs w:val="24"/>
                <w:highlight w:val="yellow"/>
                <w:lang w:val="bg-BG"/>
              </w:rPr>
            </w:pPr>
            <w:r w:rsidRPr="00CA1A9D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Възраженията срещу издаването на административният акт или предлагане на условия, при които да се издаде същият по смисъла на чл.64, ал.1, т.2 и т.3 от Закона за водите могат да се изпращат в 14–дневен срок в БД „ИБР“ на адрес: гр. Пловдив  4000, ул. „Янко Сакъзов“ №35 или Централна поща, ПК 307.</w:t>
            </w:r>
          </w:p>
        </w:tc>
      </w:tr>
    </w:tbl>
    <w:p w14:paraId="6E2F1011" w14:textId="77777777" w:rsidR="003702BA" w:rsidRPr="001C111E" w:rsidRDefault="003702BA" w:rsidP="001A3C15">
      <w:pPr>
        <w:spacing w:line="288" w:lineRule="auto"/>
        <w:ind w:left="0" w:right="0"/>
        <w:rPr>
          <w:rFonts w:ascii="Times New Roman" w:hAnsi="Times New Roman"/>
          <w:b/>
          <w:sz w:val="16"/>
          <w:szCs w:val="16"/>
          <w:highlight w:val="yellow"/>
          <w:lang w:val="bg-BG"/>
        </w:rPr>
      </w:pPr>
    </w:p>
    <w:p w14:paraId="1E88576F" w14:textId="77777777" w:rsidR="0024279A" w:rsidRPr="001C111E" w:rsidRDefault="0024279A" w:rsidP="001A3C15">
      <w:pPr>
        <w:spacing w:line="288" w:lineRule="auto"/>
        <w:ind w:left="0" w:right="0"/>
        <w:rPr>
          <w:rFonts w:ascii="Times New Roman" w:hAnsi="Times New Roman"/>
          <w:b/>
          <w:sz w:val="16"/>
          <w:szCs w:val="16"/>
          <w:highlight w:val="yellow"/>
          <w:lang w:val="bg-BG"/>
        </w:rPr>
      </w:pPr>
    </w:p>
    <w:p w14:paraId="6A802CE6" w14:textId="77777777" w:rsidR="001A3C15" w:rsidRDefault="001A3C15" w:rsidP="003C2350">
      <w:pPr>
        <w:tabs>
          <w:tab w:val="left" w:pos="4820"/>
        </w:tabs>
        <w:spacing w:line="288" w:lineRule="auto"/>
        <w:ind w:left="0" w:right="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18BDDBD6" w14:textId="77777777" w:rsidR="001A3C15" w:rsidRDefault="001A3C15" w:rsidP="003C2350">
      <w:pPr>
        <w:tabs>
          <w:tab w:val="left" w:pos="4820"/>
        </w:tabs>
        <w:spacing w:line="288" w:lineRule="auto"/>
        <w:ind w:left="0" w:right="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5E53451F" w14:textId="77777777" w:rsidR="0022751A" w:rsidRPr="00547EF7" w:rsidRDefault="00FD129E" w:rsidP="003C2350">
      <w:pPr>
        <w:tabs>
          <w:tab w:val="left" w:pos="4820"/>
        </w:tabs>
        <w:spacing w:line="288" w:lineRule="auto"/>
        <w:ind w:left="0" w:right="0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pict w14:anchorId="3B8F8E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.05pt;height:95.85pt">
            <v:imagedata r:id="rId9" o:title=""/>
            <o:lock v:ext="edit" ungrouping="t" rotation="t" cropping="t" verticies="t" text="t" grouping="t"/>
            <o:signatureline v:ext="edit" id="{D7C2D443-1966-47CD-B5BB-F2753B98BB6C}" provid="{00000000-0000-0000-0000-000000000000}" o:suggestedsigner="Васил Узунов" o:suggestedsigner2="Директор на БД ИБР" issignatureline="t"/>
          </v:shape>
        </w:pict>
      </w:r>
    </w:p>
    <w:sectPr w:rsidR="0022751A" w:rsidRPr="00547EF7" w:rsidSect="00E2495F">
      <w:footerReference w:type="default" r:id="rId10"/>
      <w:headerReference w:type="first" r:id="rId11"/>
      <w:footerReference w:type="first" r:id="rId12"/>
      <w:pgSz w:w="11907" w:h="16840" w:code="9"/>
      <w:pgMar w:top="1134" w:right="567" w:bottom="1701" w:left="1418" w:header="567" w:footer="284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0129ECF" w16cex:dateUtc="2026-04-15T19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2FB343" w16cid:durableId="50129EC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0A36A3" w14:textId="77777777" w:rsidR="00EF49A3" w:rsidRDefault="00EF49A3">
      <w:r>
        <w:separator/>
      </w:r>
    </w:p>
  </w:endnote>
  <w:endnote w:type="continuationSeparator" w:id="0">
    <w:p w14:paraId="543CB94D" w14:textId="77777777" w:rsidR="00EF49A3" w:rsidRDefault="00EF49A3">
      <w:r>
        <w:continuationSeparator/>
      </w:r>
    </w:p>
  </w:endnote>
  <w:endnote w:type="continuationNotice" w:id="1">
    <w:p w14:paraId="10B1789A" w14:textId="77777777" w:rsidR="00EF49A3" w:rsidRDefault="00EF49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05754" w14:textId="77777777" w:rsidR="00527108" w:rsidRDefault="00527108" w:rsidP="00120074">
    <w:pPr>
      <w:ind w:left="1276" w:right="2409"/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bg-BG" w:eastAsia="bg-BG"/>
      </w:rPr>
      <mc:AlternateContent>
        <mc:Choice Requires="wps">
          <w:drawing>
            <wp:anchor distT="4294967295" distB="4294967295" distL="114300" distR="114300" simplePos="0" relativeHeight="251658249" behindDoc="0" locked="0" layoutInCell="1" allowOverlap="1" wp14:anchorId="604F4C46" wp14:editId="5D2E0CD1">
              <wp:simplePos x="0" y="0"/>
              <wp:positionH relativeFrom="column">
                <wp:posOffset>-67310</wp:posOffset>
              </wp:positionH>
              <wp:positionV relativeFrom="paragraph">
                <wp:posOffset>-16511</wp:posOffset>
              </wp:positionV>
              <wp:extent cx="6574790" cy="0"/>
              <wp:effectExtent l="0" t="0" r="16510" b="0"/>
              <wp:wrapNone/>
              <wp:docPr id="5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747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5A409CA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-5.3pt;margin-top:-1.3pt;width:517.7pt;height:0;z-index:251658249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"/>
          </w:pict>
        </mc:Fallback>
      </mc:AlternateContent>
    </w:r>
    <w:r>
      <w:rPr>
        <w:noProof/>
        <w:lang w:val="bg-BG" w:eastAsia="bg-BG"/>
      </w:rPr>
      <w:drawing>
        <wp:anchor distT="0" distB="0" distL="114300" distR="114300" simplePos="0" relativeHeight="251658248" behindDoc="0" locked="0" layoutInCell="1" allowOverlap="1" wp14:anchorId="4AAEA3A3" wp14:editId="28C88BC4">
          <wp:simplePos x="0" y="0"/>
          <wp:positionH relativeFrom="column">
            <wp:posOffset>4986020</wp:posOffset>
          </wp:positionH>
          <wp:positionV relativeFrom="paragraph">
            <wp:posOffset>142875</wp:posOffset>
          </wp:positionV>
          <wp:extent cx="1521460" cy="702310"/>
          <wp:effectExtent l="0" t="0" r="0" b="0"/>
          <wp:wrapNone/>
          <wp:docPr id="3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46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4A0F4D">
      <w:rPr>
        <w:rFonts w:ascii="Times New Roman" w:hAnsi="Times New Roman"/>
      </w:rPr>
      <w:t>4000, Пловдив, ул.”Янко Сакъзов” 35 Тел: (+359</w:t>
    </w:r>
    <w:r>
      <w:rPr>
        <w:rFonts w:ascii="Times New Roman" w:hAnsi="Times New Roman"/>
      </w:rPr>
      <w:t>) 0</w:t>
    </w:r>
    <w:r w:rsidRPr="004A0F4D">
      <w:rPr>
        <w:rFonts w:ascii="Times New Roman" w:hAnsi="Times New Roman"/>
      </w:rPr>
      <w:t>32</w:t>
    </w:r>
    <w:r>
      <w:rPr>
        <w:rFonts w:ascii="Times New Roman" w:hAnsi="Times New Roman"/>
      </w:rPr>
      <w:t> 60 47 33</w:t>
    </w:r>
    <w:r>
      <w:rPr>
        <w:rFonts w:ascii="Times New Roman" w:hAnsi="Times New Roman"/>
      </w:rPr>
      <w:br/>
    </w:r>
    <w:r w:rsidRPr="004A0F4D">
      <w:rPr>
        <w:rFonts w:ascii="Times New Roman" w:hAnsi="Times New Roman"/>
      </w:rPr>
      <w:t>Факс: (+359</w:t>
    </w:r>
    <w:r>
      <w:rPr>
        <w:rFonts w:ascii="Times New Roman" w:hAnsi="Times New Roman"/>
      </w:rPr>
      <w:t>) 032 </w:t>
    </w:r>
    <w:r w:rsidRPr="004A0F4D">
      <w:rPr>
        <w:rFonts w:ascii="Times New Roman" w:hAnsi="Times New Roman"/>
      </w:rPr>
      <w:t>60</w:t>
    </w:r>
    <w:r>
      <w:rPr>
        <w:rFonts w:ascii="Times New Roman" w:hAnsi="Times New Roman"/>
      </w:rPr>
      <w:t xml:space="preserve"> </w:t>
    </w:r>
    <w:r w:rsidRPr="004A0F4D">
      <w:rPr>
        <w:rFonts w:ascii="Times New Roman" w:hAnsi="Times New Roman"/>
      </w:rPr>
      <w:t>47</w:t>
    </w:r>
    <w:r>
      <w:rPr>
        <w:rFonts w:ascii="Times New Roman" w:hAnsi="Times New Roman"/>
      </w:rPr>
      <w:t xml:space="preserve"> </w:t>
    </w:r>
    <w:r w:rsidRPr="004A0F4D">
      <w:rPr>
        <w:rFonts w:ascii="Times New Roman" w:hAnsi="Times New Roman"/>
      </w:rPr>
      <w:t xml:space="preserve">21, </w:t>
    </w:r>
    <w:hyperlink r:id="rId2" w:history="1">
      <w:r w:rsidRPr="000E5C0E">
        <w:rPr>
          <w:rStyle w:val="a7"/>
          <w:rFonts w:ascii="Times New Roman" w:hAnsi="Times New Roman"/>
        </w:rPr>
        <w:t>www.earbd.bg</w:t>
      </w:r>
    </w:hyperlink>
    <w:r w:rsidRPr="004A0F4D">
      <w:rPr>
        <w:rFonts w:ascii="Times New Roman" w:hAnsi="Times New Roman"/>
      </w:rPr>
      <w:t>; e-mail:</w:t>
    </w:r>
    <w:hyperlink r:id="rId3" w:history="1">
      <w:r w:rsidRPr="000E5C0E">
        <w:rPr>
          <w:rStyle w:val="a7"/>
          <w:rFonts w:ascii="Times New Roman" w:hAnsi="Times New Roman"/>
        </w:rPr>
        <w:t>bd_plovdiv@earbd.bg</w:t>
      </w:r>
    </w:hyperlink>
  </w:p>
  <w:p w14:paraId="2FC3103A" w14:textId="77777777" w:rsidR="00527108" w:rsidRPr="004A0F4D" w:rsidRDefault="00527108" w:rsidP="00120074">
    <w:pPr>
      <w:ind w:left="1276" w:right="2409"/>
      <w:jc w:val="center"/>
    </w:pPr>
    <w:r>
      <w:rPr>
        <w:noProof/>
        <w:lang w:val="bg-BG" w:eastAsia="bg-BG"/>
      </w:rPr>
      <w:drawing>
        <wp:anchor distT="0" distB="0" distL="114300" distR="114300" simplePos="0" relativeHeight="251658247" behindDoc="0" locked="0" layoutInCell="1" allowOverlap="1" wp14:anchorId="30A6B918" wp14:editId="07178DDC">
          <wp:simplePos x="0" y="0"/>
          <wp:positionH relativeFrom="margin">
            <wp:posOffset>3810</wp:posOffset>
          </wp:positionH>
          <wp:positionV relativeFrom="page">
            <wp:posOffset>9779000</wp:posOffset>
          </wp:positionV>
          <wp:extent cx="683895" cy="683895"/>
          <wp:effectExtent l="0" t="0" r="0" b="0"/>
          <wp:wrapNone/>
          <wp:docPr id="37" name="Picture 24" descr="http://earbd.org/files/Image/Start/Who%20we%20are/Logo%20i%20snimki/1000%20Logo%20BD%20IB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http://earbd.org/files/Image/Start/Who%20we%20are/Logo%20i%20snimki/1000%20Logo%20BD%20IBR.jpg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524B52" w14:textId="77777777" w:rsidR="00527108" w:rsidRDefault="00527108" w:rsidP="00120074">
    <w:pPr>
      <w:ind w:left="1276" w:right="2409"/>
      <w:rPr>
        <w:rFonts w:ascii="Times New Roman" w:hAnsi="Times New Roman"/>
      </w:rPr>
    </w:pPr>
  </w:p>
  <w:p w14:paraId="15208938" w14:textId="77777777" w:rsidR="00527108" w:rsidRPr="00FE68D0" w:rsidRDefault="00527108" w:rsidP="00EB59AC">
    <w:pPr>
      <w:ind w:left="1276" w:right="2409"/>
      <w:jc w:val="center"/>
      <w:rPr>
        <w:rFonts w:ascii="Times New Roman" w:hAnsi="Times New Roman"/>
        <w:color w:val="404040"/>
      </w:rPr>
    </w:pPr>
  </w:p>
  <w:p w14:paraId="1C3CE98F" w14:textId="5BD18E90" w:rsidR="00527108" w:rsidRPr="00EB59AC" w:rsidRDefault="00527108" w:rsidP="00EB59AC">
    <w:pPr>
      <w:spacing w:after="60"/>
      <w:ind w:left="0" w:right="-1"/>
      <w:jc w:val="center"/>
      <w:rPr>
        <w:rFonts w:ascii="Times New Roman" w:hAnsi="Times New Roman"/>
        <w:bCs/>
      </w:rPr>
    </w:pPr>
    <w:r w:rsidRPr="00FE68D0">
      <w:rPr>
        <w:rFonts w:ascii="Times New Roman" w:hAnsi="Times New Roman"/>
        <w:bCs/>
        <w:color w:val="404040"/>
        <w:lang w:val="bg-BG"/>
      </w:rPr>
      <w:t xml:space="preserve">стр. </w:t>
    </w:r>
    <w:r w:rsidRPr="00FE68D0">
      <w:rPr>
        <w:rFonts w:ascii="Times New Roman" w:hAnsi="Times New Roman"/>
        <w:bCs/>
        <w:color w:val="404040"/>
      </w:rPr>
      <w:fldChar w:fldCharType="begin"/>
    </w:r>
    <w:r w:rsidRPr="00FE68D0">
      <w:rPr>
        <w:rFonts w:ascii="Times New Roman" w:hAnsi="Times New Roman"/>
        <w:bCs/>
        <w:color w:val="404040"/>
      </w:rPr>
      <w:instrText xml:space="preserve"> PAGE  \* Arabic  \* MERGEFORMAT </w:instrText>
    </w:r>
    <w:r w:rsidRPr="00FE68D0">
      <w:rPr>
        <w:rFonts w:ascii="Times New Roman" w:hAnsi="Times New Roman"/>
        <w:bCs/>
        <w:color w:val="404040"/>
      </w:rPr>
      <w:fldChar w:fldCharType="separate"/>
    </w:r>
    <w:r w:rsidR="00FD129E">
      <w:rPr>
        <w:rFonts w:ascii="Times New Roman" w:hAnsi="Times New Roman"/>
        <w:bCs/>
        <w:noProof/>
        <w:color w:val="404040"/>
      </w:rPr>
      <w:t>6</w:t>
    </w:r>
    <w:r w:rsidRPr="00FE68D0">
      <w:rPr>
        <w:rFonts w:ascii="Times New Roman" w:hAnsi="Times New Roman"/>
        <w:bCs/>
        <w:color w:val="404040"/>
      </w:rPr>
      <w:fldChar w:fldCharType="end"/>
    </w:r>
    <w:r w:rsidRPr="00FE68D0">
      <w:rPr>
        <w:rFonts w:ascii="Times New Roman" w:hAnsi="Times New Roman"/>
        <w:color w:val="404040"/>
      </w:rPr>
      <w:t xml:space="preserve"> от </w:t>
    </w:r>
    <w:r w:rsidRPr="00FE68D0">
      <w:rPr>
        <w:rFonts w:ascii="Times New Roman" w:hAnsi="Times New Roman"/>
        <w:bCs/>
        <w:color w:val="404040"/>
      </w:rPr>
      <w:fldChar w:fldCharType="begin"/>
    </w:r>
    <w:r w:rsidRPr="00FE68D0">
      <w:rPr>
        <w:rFonts w:ascii="Times New Roman" w:hAnsi="Times New Roman"/>
        <w:bCs/>
        <w:color w:val="404040"/>
      </w:rPr>
      <w:instrText xml:space="preserve"> NUMPAGES  \* Arabic  \* MERGEFORMAT </w:instrText>
    </w:r>
    <w:r w:rsidRPr="00FE68D0">
      <w:rPr>
        <w:rFonts w:ascii="Times New Roman" w:hAnsi="Times New Roman"/>
        <w:bCs/>
        <w:color w:val="404040"/>
      </w:rPr>
      <w:fldChar w:fldCharType="separate"/>
    </w:r>
    <w:r>
      <w:rPr>
        <w:rFonts w:ascii="Times New Roman" w:hAnsi="Times New Roman"/>
        <w:bCs/>
        <w:noProof/>
        <w:color w:val="404040"/>
      </w:rPr>
      <w:t>6</w:t>
    </w:r>
    <w:r w:rsidRPr="00FE68D0">
      <w:rPr>
        <w:rFonts w:ascii="Times New Roman" w:hAnsi="Times New Roman"/>
        <w:bCs/>
        <w:color w:val="40404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490FF" w14:textId="77777777" w:rsidR="00527108" w:rsidRDefault="00527108" w:rsidP="00120074">
    <w:pPr>
      <w:ind w:left="1276" w:right="2409"/>
      <w:jc w:val="center"/>
      <w:rPr>
        <w:rFonts w:ascii="Times New Roman" w:hAnsi="Times New Roman"/>
      </w:rPr>
    </w:pPr>
    <w:r>
      <w:rPr>
        <w:noProof/>
        <w:lang w:val="bg-BG" w:eastAsia="bg-BG"/>
      </w:rPr>
      <w:drawing>
        <wp:anchor distT="0" distB="0" distL="114300" distR="114300" simplePos="0" relativeHeight="251658245" behindDoc="0" locked="0" layoutInCell="1" allowOverlap="1" wp14:anchorId="10BAC33C" wp14:editId="67E090BD">
          <wp:simplePos x="0" y="0"/>
          <wp:positionH relativeFrom="column">
            <wp:posOffset>5005070</wp:posOffset>
          </wp:positionH>
          <wp:positionV relativeFrom="paragraph">
            <wp:posOffset>-76200</wp:posOffset>
          </wp:positionV>
          <wp:extent cx="1521460" cy="702310"/>
          <wp:effectExtent l="0" t="0" r="0" b="0"/>
          <wp:wrapNone/>
          <wp:docPr id="3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46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  <w:lang w:val="bg-BG" w:eastAsia="bg-BG"/>
      </w:rPr>
      <mc:AlternateContent>
        <mc:Choice Requires="wps">
          <w:drawing>
            <wp:anchor distT="4294967295" distB="4294967295" distL="114300" distR="114300" simplePos="0" relativeHeight="251658246" behindDoc="0" locked="0" layoutInCell="1" allowOverlap="1" wp14:anchorId="2D1D887D" wp14:editId="6109F77A">
              <wp:simplePos x="0" y="0"/>
              <wp:positionH relativeFrom="column">
                <wp:posOffset>-122555</wp:posOffset>
              </wp:positionH>
              <wp:positionV relativeFrom="paragraph">
                <wp:posOffset>-186056</wp:posOffset>
              </wp:positionV>
              <wp:extent cx="6574790" cy="0"/>
              <wp:effectExtent l="0" t="0" r="16510" b="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747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3CDEC6E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-9.65pt;margin-top:-14.65pt;width:517.7pt;height:0;z-index:25165824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"/>
          </w:pict>
        </mc:Fallback>
      </mc:AlternateContent>
    </w:r>
    <w:r w:rsidRPr="004A0F4D">
      <w:rPr>
        <w:rFonts w:ascii="Times New Roman" w:hAnsi="Times New Roman"/>
      </w:rPr>
      <w:t>4000, Пловдив, ул.”Янко Сакъзов” 35 Тел: (+359</w:t>
    </w:r>
    <w:r>
      <w:rPr>
        <w:rFonts w:ascii="Times New Roman" w:hAnsi="Times New Roman"/>
      </w:rPr>
      <w:t>) 0</w:t>
    </w:r>
    <w:r w:rsidRPr="004A0F4D">
      <w:rPr>
        <w:rFonts w:ascii="Times New Roman" w:hAnsi="Times New Roman"/>
      </w:rPr>
      <w:t>32</w:t>
    </w:r>
    <w:r>
      <w:rPr>
        <w:rFonts w:ascii="Times New Roman" w:hAnsi="Times New Roman"/>
      </w:rPr>
      <w:t> 60 47 33</w:t>
    </w:r>
    <w:r>
      <w:rPr>
        <w:rFonts w:ascii="Times New Roman" w:hAnsi="Times New Roman"/>
      </w:rPr>
      <w:br/>
    </w:r>
    <w:r w:rsidRPr="004A0F4D">
      <w:rPr>
        <w:rFonts w:ascii="Times New Roman" w:hAnsi="Times New Roman"/>
      </w:rPr>
      <w:t>Факс: (+359</w:t>
    </w:r>
    <w:r>
      <w:rPr>
        <w:rFonts w:ascii="Times New Roman" w:hAnsi="Times New Roman"/>
      </w:rPr>
      <w:t>) 032 </w:t>
    </w:r>
    <w:r w:rsidRPr="004A0F4D">
      <w:rPr>
        <w:rFonts w:ascii="Times New Roman" w:hAnsi="Times New Roman"/>
      </w:rPr>
      <w:t>60</w:t>
    </w:r>
    <w:r>
      <w:rPr>
        <w:rFonts w:ascii="Times New Roman" w:hAnsi="Times New Roman"/>
      </w:rPr>
      <w:t xml:space="preserve"> </w:t>
    </w:r>
    <w:r w:rsidRPr="004A0F4D">
      <w:rPr>
        <w:rFonts w:ascii="Times New Roman" w:hAnsi="Times New Roman"/>
      </w:rPr>
      <w:t>47</w:t>
    </w:r>
    <w:r>
      <w:rPr>
        <w:rFonts w:ascii="Times New Roman" w:hAnsi="Times New Roman"/>
      </w:rPr>
      <w:t xml:space="preserve"> </w:t>
    </w:r>
    <w:r w:rsidRPr="004A0F4D">
      <w:rPr>
        <w:rFonts w:ascii="Times New Roman" w:hAnsi="Times New Roman"/>
      </w:rPr>
      <w:t xml:space="preserve">21, </w:t>
    </w:r>
    <w:hyperlink r:id="rId2" w:history="1">
      <w:r w:rsidRPr="000E5C0E">
        <w:rPr>
          <w:rStyle w:val="a7"/>
          <w:rFonts w:ascii="Times New Roman" w:hAnsi="Times New Roman"/>
        </w:rPr>
        <w:t>www.earbd.bg</w:t>
      </w:r>
    </w:hyperlink>
    <w:r w:rsidRPr="004A0F4D">
      <w:rPr>
        <w:rFonts w:ascii="Times New Roman" w:hAnsi="Times New Roman"/>
      </w:rPr>
      <w:t>; e-mail:</w:t>
    </w:r>
    <w:hyperlink r:id="rId3" w:history="1">
      <w:r w:rsidRPr="000E5C0E">
        <w:rPr>
          <w:rStyle w:val="a7"/>
          <w:rFonts w:ascii="Times New Roman" w:hAnsi="Times New Roman"/>
        </w:rPr>
        <w:t>bd_plovdiv@earbd.bg</w:t>
      </w:r>
    </w:hyperlink>
  </w:p>
  <w:p w14:paraId="271B53AA" w14:textId="77777777" w:rsidR="00527108" w:rsidRPr="004A0F4D" w:rsidRDefault="00527108" w:rsidP="00120074">
    <w:pPr>
      <w:ind w:left="1276" w:right="2409"/>
      <w:jc w:val="center"/>
    </w:pPr>
    <w:r>
      <w:rPr>
        <w:noProof/>
        <w:lang w:val="bg-BG" w:eastAsia="bg-BG"/>
      </w:rPr>
      <w:drawing>
        <wp:anchor distT="0" distB="0" distL="114300" distR="114300" simplePos="0" relativeHeight="251658244" behindDoc="0" locked="0" layoutInCell="1" allowOverlap="1" wp14:anchorId="5667FBE1" wp14:editId="6E36CA8A">
          <wp:simplePos x="0" y="0"/>
          <wp:positionH relativeFrom="margin">
            <wp:posOffset>3810</wp:posOffset>
          </wp:positionH>
          <wp:positionV relativeFrom="page">
            <wp:posOffset>9779000</wp:posOffset>
          </wp:positionV>
          <wp:extent cx="683895" cy="683895"/>
          <wp:effectExtent l="0" t="0" r="0" b="0"/>
          <wp:wrapNone/>
          <wp:docPr id="34" name="Picture 24" descr="http://earbd.org/files/Image/Start/Who%20we%20are/Logo%20i%20snimki/1000%20Logo%20BD%20IB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http://earbd.org/files/Image/Start/Who%20we%20are/Logo%20i%20snimki/1000%20Logo%20BD%20IBR.jpg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65701B" w14:textId="77777777" w:rsidR="00527108" w:rsidRPr="004A0F4D" w:rsidRDefault="00527108" w:rsidP="00120074">
    <w:pPr>
      <w:ind w:left="1276" w:right="240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89CAA7" w14:textId="77777777" w:rsidR="00EF49A3" w:rsidRDefault="00EF49A3">
      <w:r>
        <w:separator/>
      </w:r>
    </w:p>
  </w:footnote>
  <w:footnote w:type="continuationSeparator" w:id="0">
    <w:p w14:paraId="366BA74A" w14:textId="77777777" w:rsidR="00EF49A3" w:rsidRDefault="00EF49A3">
      <w:r>
        <w:continuationSeparator/>
      </w:r>
    </w:p>
  </w:footnote>
  <w:footnote w:type="continuationNotice" w:id="1">
    <w:p w14:paraId="4A552788" w14:textId="77777777" w:rsidR="00EF49A3" w:rsidRDefault="00EF49A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5492C" w14:textId="77777777" w:rsidR="00527108" w:rsidRPr="00351EB9" w:rsidRDefault="00527108" w:rsidP="00CC10CE">
    <w:pPr>
      <w:pStyle w:val="2"/>
      <w:ind w:right="-567"/>
      <w:jc w:val="center"/>
      <w:rPr>
        <w:rStyle w:val="a5"/>
        <w:rFonts w:ascii="Arial" w:hAnsi="Arial" w:cs="Arial"/>
        <w:sz w:val="2"/>
        <w:szCs w:val="2"/>
      </w:rPr>
    </w:pPr>
    <w:r>
      <w:rPr>
        <w:noProof/>
        <w:lang w:val="bg-BG" w:eastAsia="bg-BG"/>
      </w:rPr>
      <w:drawing>
        <wp:anchor distT="0" distB="0" distL="114300" distR="114300" simplePos="0" relativeHeight="251658241" behindDoc="0" locked="0" layoutInCell="1" allowOverlap="1" wp14:anchorId="2DA9F6FB" wp14:editId="6C74CEA7">
          <wp:simplePos x="0" y="0"/>
          <wp:positionH relativeFrom="column">
            <wp:posOffset>-93980</wp:posOffset>
          </wp:positionH>
          <wp:positionV relativeFrom="paragraph">
            <wp:posOffset>48895</wp:posOffset>
          </wp:positionV>
          <wp:extent cx="600710" cy="832485"/>
          <wp:effectExtent l="0" t="0" r="0" b="0"/>
          <wp:wrapSquare wrapText="bothSides"/>
          <wp:docPr id="16" name="Картина 16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17F8">
      <w:rPr>
        <w:rStyle w:val="a5"/>
        <w:rFonts w:ascii="Arial" w:hAnsi="Arial" w:cs="Arial"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828C3D8" wp14:editId="2EEE13F4">
              <wp:simplePos x="0" y="0"/>
              <wp:positionH relativeFrom="page">
                <wp:posOffset>6910705</wp:posOffset>
              </wp:positionH>
              <wp:positionV relativeFrom="page">
                <wp:posOffset>2251710</wp:posOffset>
              </wp:positionV>
              <wp:extent cx="321945" cy="1424940"/>
              <wp:effectExtent l="0" t="3810" r="1905" b="2540"/>
              <wp:wrapNone/>
              <wp:docPr id="4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1945" cy="1424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050E3D" w14:textId="5FE21005" w:rsidR="00527108" w:rsidRDefault="00527108" w:rsidP="00FA374C">
                          <w:pPr>
                            <w:pBdr>
                              <w:top w:val="single" w:sz="4" w:space="1" w:color="D8D8D8"/>
                            </w:pBdr>
                          </w:pPr>
                          <w: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5828C3D8" id="Rectangle 13" o:spid="_x0000_s1026" style="position:absolute;left:0;text-align:left;margin-left:544.15pt;margin-top:177.3pt;width:25.35pt;height:112.2pt;z-index:251658240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" o:allowincell="f" stroked="f">
              <v:textbox style="mso-fit-shape-to-text:t" inset="0,,0">
                <w:txbxContent>
                  <w:p w14:paraId="47050E3D" w14:textId="5FE21005" w:rsidR="00527108" w:rsidRDefault="00527108" w:rsidP="00FA374C">
                    <w:pPr>
                      <w:pBdr>
                        <w:top w:val="single" w:sz="4" w:space="1" w:color="D8D8D8"/>
                      </w:pBdr>
                    </w:pPr>
                    <w:r>
                      <w:t xml:space="preserve">Page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79A4DE2B" w14:textId="77777777" w:rsidR="00527108" w:rsidRDefault="00527108" w:rsidP="00234590">
    <w:pPr>
      <w:pStyle w:val="2"/>
      <w:jc w:val="center"/>
      <w:rPr>
        <w:rStyle w:val="a5"/>
        <w:rFonts w:ascii="Arial" w:hAnsi="Arial" w:cs="Arial"/>
        <w:sz w:val="2"/>
        <w:szCs w:val="2"/>
      </w:rPr>
    </w:pPr>
    <w:r>
      <w:rPr>
        <w:noProof/>
        <w:u w:val="none"/>
        <w:lang w:val="bg-BG" w:eastAsia="bg-BG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7E805359" wp14:editId="1C0A8A20">
              <wp:simplePos x="0" y="0"/>
              <wp:positionH relativeFrom="page">
                <wp:posOffset>6910705</wp:posOffset>
              </wp:positionH>
              <wp:positionV relativeFrom="page">
                <wp:posOffset>2251710</wp:posOffset>
              </wp:positionV>
              <wp:extent cx="320675" cy="1424940"/>
              <wp:effectExtent l="0" t="3810" r="3175" b="0"/>
              <wp:wrapNone/>
              <wp:docPr id="3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0675" cy="1424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572955" w14:textId="171D2A07" w:rsidR="00527108" w:rsidRDefault="00527108" w:rsidP="00234590">
                          <w:pPr>
                            <w:pBdr>
                              <w:top w:val="single" w:sz="4" w:space="1" w:color="D8D8D8"/>
                            </w:pBdr>
                          </w:pPr>
                          <w: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7E805359" id="Rectangle 18" o:spid="_x0000_s1027" style="position:absolute;left:0;text-align:left;margin-left:544.15pt;margin-top:177.3pt;width:25.25pt;height:112.2pt;z-index:251658243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" o:allowincell="f" stroked="f">
              <v:textbox style="mso-fit-shape-to-text:t" inset="0,,0">
                <w:txbxContent>
                  <w:p w14:paraId="24572955" w14:textId="171D2A07" w:rsidR="00527108" w:rsidRDefault="00527108" w:rsidP="00234590">
                    <w:pPr>
                      <w:pBdr>
                        <w:top w:val="single" w:sz="4" w:space="1" w:color="D8D8D8"/>
                      </w:pBdr>
                    </w:pPr>
                    <w:r>
                      <w:t xml:space="preserve">Page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44EC18DF" w14:textId="77777777" w:rsidR="00527108" w:rsidRDefault="00527108" w:rsidP="004A0F4D">
    <w:pPr>
      <w:pStyle w:val="1"/>
      <w:framePr w:w="0" w:h="0" w:wrap="auto" w:vAnchor="margin" w:hAnchor="text" w:xAlign="left" w:yAlign="inline"/>
      <w:ind w:left="1134" w:right="-425"/>
      <w:jc w:val="left"/>
      <w:rPr>
        <w:rFonts w:ascii="Times New Roman" w:hAnsi="Times New Roman"/>
        <w:spacing w:val="40"/>
        <w:sz w:val="32"/>
        <w:szCs w:val="32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61ACCA" wp14:editId="4D2E9FF1">
              <wp:simplePos x="0" y="0"/>
              <wp:positionH relativeFrom="column">
                <wp:posOffset>605155</wp:posOffset>
              </wp:positionH>
              <wp:positionV relativeFrom="paragraph">
                <wp:posOffset>19685</wp:posOffset>
              </wp:positionV>
              <wp:extent cx="0" cy="895985"/>
              <wp:effectExtent l="5080" t="10160" r="13970" b="8255"/>
              <wp:wrapNone/>
              <wp:docPr id="2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959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583981F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47.65pt;margin-top:1.55pt;width:0;height:70.5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"/>
          </w:pict>
        </mc:Fallback>
      </mc:AlternateContent>
    </w:r>
    <w:r>
      <w:rPr>
        <w:rFonts w:ascii="Times New Roman" w:hAnsi="Times New Roman"/>
        <w:spacing w:val="40"/>
        <w:sz w:val="32"/>
        <w:szCs w:val="32"/>
      </w:rPr>
      <w:t>РЕПУБЛИКА БЪЛГАРИЯ</w:t>
    </w:r>
  </w:p>
  <w:p w14:paraId="30830997" w14:textId="77777777" w:rsidR="00527108" w:rsidRDefault="00527108" w:rsidP="004A0F4D">
    <w:pPr>
      <w:ind w:left="1134" w:right="-425"/>
      <w:rPr>
        <w:lang w:val="bg-BG"/>
      </w:rPr>
    </w:pPr>
  </w:p>
  <w:p w14:paraId="2E13B2E2" w14:textId="77777777" w:rsidR="00527108" w:rsidRDefault="00527108" w:rsidP="004A0F4D">
    <w:pPr>
      <w:pStyle w:val="1"/>
      <w:keepNext w:val="0"/>
      <w:framePr w:w="0" w:h="0" w:wrap="auto" w:vAnchor="margin" w:hAnchor="text" w:xAlign="left" w:yAlign="inline"/>
      <w:spacing w:line="240" w:lineRule="auto"/>
      <w:ind w:left="1134" w:right="-425"/>
      <w:jc w:val="left"/>
      <w:rPr>
        <w:rFonts w:ascii="Times New Roman" w:hAnsi="Times New Roman"/>
        <w:spacing w:val="0"/>
        <w:sz w:val="28"/>
        <w:szCs w:val="28"/>
      </w:rPr>
    </w:pPr>
    <w:r>
      <w:rPr>
        <w:rFonts w:ascii="Times New Roman" w:hAnsi="Times New Roman"/>
        <w:spacing w:val="0"/>
        <w:sz w:val="28"/>
        <w:szCs w:val="28"/>
      </w:rPr>
      <w:t>МИНИСТЕРСТВО НА ОКОЛНАТА СРЕДА И ВОДИТЕ</w:t>
    </w:r>
  </w:p>
  <w:p w14:paraId="44C25773" w14:textId="77777777" w:rsidR="00527108" w:rsidRPr="004A0F4D" w:rsidRDefault="00527108" w:rsidP="004A0F4D">
    <w:pPr>
      <w:rPr>
        <w:lang w:val="bg-BG"/>
      </w:rPr>
    </w:pPr>
  </w:p>
  <w:p w14:paraId="6EA1BE53" w14:textId="77777777" w:rsidR="00527108" w:rsidRPr="00234590" w:rsidRDefault="00527108" w:rsidP="004A0F4D">
    <w:pPr>
      <w:pStyle w:val="1"/>
      <w:keepNext w:val="0"/>
      <w:framePr w:w="0" w:h="0" w:wrap="auto" w:vAnchor="margin" w:hAnchor="text" w:xAlign="left" w:yAlign="inline"/>
      <w:spacing w:line="240" w:lineRule="auto"/>
      <w:ind w:left="1134" w:right="-1"/>
      <w:jc w:val="left"/>
      <w:rPr>
        <w:rFonts w:ascii="Times New Roman" w:hAnsi="Times New Roman"/>
        <w:spacing w:val="0"/>
        <w:sz w:val="28"/>
        <w:szCs w:val="28"/>
        <w:lang w:val="en-US"/>
      </w:rPr>
    </w:pPr>
    <w:r>
      <w:rPr>
        <w:rFonts w:ascii="Times New Roman" w:hAnsi="Times New Roman"/>
        <w:spacing w:val="0"/>
        <w:sz w:val="28"/>
        <w:szCs w:val="28"/>
      </w:rPr>
      <w:t>БАСЕЙНОВА ДИРЕКЦИЯ „ИЗТОЧНОБЕЛОМОРСКИ РАЙОН“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744B1"/>
    <w:multiLevelType w:val="hybridMultilevel"/>
    <w:tmpl w:val="851CE4E6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26B2D"/>
    <w:multiLevelType w:val="hybridMultilevel"/>
    <w:tmpl w:val="B82E704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suff w:val="space"/>
      <w:lvlText w:val="%4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50A27"/>
    <w:multiLevelType w:val="hybridMultilevel"/>
    <w:tmpl w:val="64020FC4"/>
    <w:lvl w:ilvl="0" w:tplc="8FFE7468">
      <w:numFmt w:val="bullet"/>
      <w:suff w:val="space"/>
      <w:lvlText w:val="–"/>
      <w:lvlJc w:val="left"/>
      <w:pPr>
        <w:ind w:left="0" w:firstLine="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724CD9"/>
    <w:multiLevelType w:val="hybridMultilevel"/>
    <w:tmpl w:val="851CE4E6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D5B7E"/>
    <w:multiLevelType w:val="hybridMultilevel"/>
    <w:tmpl w:val="C23C3046"/>
    <w:lvl w:ilvl="0" w:tplc="5F9ECE2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024AA"/>
    <w:multiLevelType w:val="hybridMultilevel"/>
    <w:tmpl w:val="75CA5A8A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3434C"/>
    <w:multiLevelType w:val="hybridMultilevel"/>
    <w:tmpl w:val="851CE4E6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A1204"/>
    <w:multiLevelType w:val="hybridMultilevel"/>
    <w:tmpl w:val="851CE4E6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D5C1D"/>
    <w:multiLevelType w:val="hybridMultilevel"/>
    <w:tmpl w:val="9C0AA6D2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34BC9"/>
    <w:multiLevelType w:val="hybridMultilevel"/>
    <w:tmpl w:val="851CE4E6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287A81"/>
    <w:multiLevelType w:val="hybridMultilevel"/>
    <w:tmpl w:val="3544CFDC"/>
    <w:lvl w:ilvl="0" w:tplc="E8BC1E0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F61799"/>
    <w:multiLevelType w:val="hybridMultilevel"/>
    <w:tmpl w:val="C6089DA0"/>
    <w:lvl w:ilvl="0" w:tplc="9316460C">
      <w:numFmt w:val="bullet"/>
      <w:suff w:val="space"/>
      <w:lvlText w:val="–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A80B44"/>
    <w:multiLevelType w:val="hybridMultilevel"/>
    <w:tmpl w:val="3544CFDC"/>
    <w:lvl w:ilvl="0" w:tplc="E8BC1E0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208E8"/>
    <w:multiLevelType w:val="hybridMultilevel"/>
    <w:tmpl w:val="221CD430"/>
    <w:lvl w:ilvl="0" w:tplc="A7B43914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8C0FA6"/>
    <w:multiLevelType w:val="hybridMultilevel"/>
    <w:tmpl w:val="66F40836"/>
    <w:lvl w:ilvl="0" w:tplc="DAD269A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BA327FBA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631FC8"/>
    <w:multiLevelType w:val="multilevel"/>
    <w:tmpl w:val="D7CAEEA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color w:val="auto"/>
      </w:rPr>
    </w:lvl>
    <w:lvl w:ilvl="1">
      <w:start w:val="5"/>
      <w:numFmt w:val="decimal"/>
      <w:isLgl/>
      <w:lvlText w:val="%1.%2."/>
      <w:lvlJc w:val="left"/>
      <w:pPr>
        <w:ind w:left="823" w:hanging="54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6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hint="default"/>
        <w:b w:val="0"/>
      </w:rPr>
    </w:lvl>
  </w:abstractNum>
  <w:abstractNum w:abstractNumId="16">
    <w:nsid w:val="798D5F3A"/>
    <w:multiLevelType w:val="hybridMultilevel"/>
    <w:tmpl w:val="F93E70A8"/>
    <w:lvl w:ilvl="0" w:tplc="5C42ABF6">
      <w:start w:val="1"/>
      <w:numFmt w:val="decimal"/>
      <w:suff w:val="space"/>
      <w:lvlText w:val="%1."/>
      <w:lvlJc w:val="left"/>
      <w:pPr>
        <w:ind w:left="278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3501" w:hanging="360"/>
      </w:pPr>
    </w:lvl>
    <w:lvl w:ilvl="2" w:tplc="0402001B">
      <w:start w:val="1"/>
      <w:numFmt w:val="lowerRoman"/>
      <w:lvlText w:val="%3."/>
      <w:lvlJc w:val="right"/>
      <w:pPr>
        <w:ind w:left="4221" w:hanging="180"/>
      </w:pPr>
    </w:lvl>
    <w:lvl w:ilvl="3" w:tplc="0402000F">
      <w:start w:val="1"/>
      <w:numFmt w:val="decimal"/>
      <w:lvlText w:val="%4."/>
      <w:lvlJc w:val="left"/>
      <w:pPr>
        <w:ind w:left="4941" w:hanging="360"/>
      </w:pPr>
    </w:lvl>
    <w:lvl w:ilvl="4" w:tplc="04020019">
      <w:start w:val="1"/>
      <w:numFmt w:val="lowerLetter"/>
      <w:lvlText w:val="%5."/>
      <w:lvlJc w:val="left"/>
      <w:pPr>
        <w:ind w:left="5661" w:hanging="360"/>
      </w:pPr>
    </w:lvl>
    <w:lvl w:ilvl="5" w:tplc="0402001B">
      <w:start w:val="1"/>
      <w:numFmt w:val="lowerRoman"/>
      <w:lvlText w:val="%6."/>
      <w:lvlJc w:val="right"/>
      <w:pPr>
        <w:ind w:left="6381" w:hanging="180"/>
      </w:pPr>
    </w:lvl>
    <w:lvl w:ilvl="6" w:tplc="0402000F">
      <w:start w:val="1"/>
      <w:numFmt w:val="decimal"/>
      <w:lvlText w:val="%7."/>
      <w:lvlJc w:val="left"/>
      <w:pPr>
        <w:ind w:left="7101" w:hanging="360"/>
      </w:pPr>
    </w:lvl>
    <w:lvl w:ilvl="7" w:tplc="04020019">
      <w:start w:val="1"/>
      <w:numFmt w:val="lowerLetter"/>
      <w:lvlText w:val="%8."/>
      <w:lvlJc w:val="left"/>
      <w:pPr>
        <w:ind w:left="7821" w:hanging="360"/>
      </w:pPr>
    </w:lvl>
    <w:lvl w:ilvl="8" w:tplc="0402001B">
      <w:start w:val="1"/>
      <w:numFmt w:val="lowerRoman"/>
      <w:lvlText w:val="%9."/>
      <w:lvlJc w:val="right"/>
      <w:pPr>
        <w:ind w:left="8541" w:hanging="180"/>
      </w:pPr>
    </w:lvl>
  </w:abstractNum>
  <w:abstractNum w:abstractNumId="17">
    <w:nsid w:val="7A1F5A42"/>
    <w:multiLevelType w:val="hybridMultilevel"/>
    <w:tmpl w:val="DAEE91AE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suff w:val="space"/>
      <w:lvlText w:val="%4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0"/>
  </w:num>
  <w:num w:numId="6">
    <w:abstractNumId w:val="16"/>
  </w:num>
  <w:num w:numId="7">
    <w:abstractNumId w:val="10"/>
  </w:num>
  <w:num w:numId="8">
    <w:abstractNumId w:val="3"/>
  </w:num>
  <w:num w:numId="9">
    <w:abstractNumId w:val="4"/>
  </w:num>
  <w:num w:numId="10">
    <w:abstractNumId w:val="6"/>
  </w:num>
  <w:num w:numId="11">
    <w:abstractNumId w:val="15"/>
  </w:num>
  <w:num w:numId="12">
    <w:abstractNumId w:val="9"/>
  </w:num>
  <w:num w:numId="13">
    <w:abstractNumId w:val="13"/>
  </w:num>
  <w:num w:numId="14">
    <w:abstractNumId w:val="11"/>
  </w:num>
  <w:num w:numId="15">
    <w:abstractNumId w:val="7"/>
  </w:num>
  <w:num w:numId="16">
    <w:abstractNumId w:val="5"/>
  </w:num>
  <w:num w:numId="17">
    <w:abstractNumId w:val="2"/>
  </w:num>
  <w:num w:numId="18">
    <w:abstractNumId w:val="17"/>
  </w:num>
  <w:num w:numId="19">
    <w:abstractNumId w:val="12"/>
  </w:num>
  <w:num w:numId="20">
    <w:abstractNumId w:val="8"/>
  </w:num>
  <w:num w:numId="21">
    <w:abstractNumId w:val="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37D"/>
    <w:rsid w:val="00001346"/>
    <w:rsid w:val="000019D8"/>
    <w:rsid w:val="000022F7"/>
    <w:rsid w:val="00007DA7"/>
    <w:rsid w:val="0001081D"/>
    <w:rsid w:val="00010AE5"/>
    <w:rsid w:val="000134E0"/>
    <w:rsid w:val="000135D1"/>
    <w:rsid w:val="00014938"/>
    <w:rsid w:val="00014BAF"/>
    <w:rsid w:val="000155D2"/>
    <w:rsid w:val="000170BA"/>
    <w:rsid w:val="0001721A"/>
    <w:rsid w:val="00022399"/>
    <w:rsid w:val="00022C45"/>
    <w:rsid w:val="000237CB"/>
    <w:rsid w:val="00027698"/>
    <w:rsid w:val="0002772A"/>
    <w:rsid w:val="00030A2F"/>
    <w:rsid w:val="0003166E"/>
    <w:rsid w:val="00034DAD"/>
    <w:rsid w:val="0004004B"/>
    <w:rsid w:val="000423F5"/>
    <w:rsid w:val="00042EB8"/>
    <w:rsid w:val="00044043"/>
    <w:rsid w:val="000534EC"/>
    <w:rsid w:val="00053C9D"/>
    <w:rsid w:val="00054952"/>
    <w:rsid w:val="00055CA4"/>
    <w:rsid w:val="00056110"/>
    <w:rsid w:val="000567FE"/>
    <w:rsid w:val="000634C2"/>
    <w:rsid w:val="00070EC0"/>
    <w:rsid w:val="00071879"/>
    <w:rsid w:val="000772E5"/>
    <w:rsid w:val="000815F1"/>
    <w:rsid w:val="00082B8C"/>
    <w:rsid w:val="000838F8"/>
    <w:rsid w:val="00085B74"/>
    <w:rsid w:val="00085BB7"/>
    <w:rsid w:val="000908F6"/>
    <w:rsid w:val="00095760"/>
    <w:rsid w:val="000969B8"/>
    <w:rsid w:val="000A0648"/>
    <w:rsid w:val="000A33B3"/>
    <w:rsid w:val="000A38FE"/>
    <w:rsid w:val="000B1673"/>
    <w:rsid w:val="000B1A42"/>
    <w:rsid w:val="000B6FAD"/>
    <w:rsid w:val="000B73F8"/>
    <w:rsid w:val="000B7DF4"/>
    <w:rsid w:val="000C0D81"/>
    <w:rsid w:val="000C2CCF"/>
    <w:rsid w:val="000C3621"/>
    <w:rsid w:val="000D47C5"/>
    <w:rsid w:val="000E01C3"/>
    <w:rsid w:val="000E0BB7"/>
    <w:rsid w:val="000E1A09"/>
    <w:rsid w:val="000E1E18"/>
    <w:rsid w:val="000E39E4"/>
    <w:rsid w:val="000E452C"/>
    <w:rsid w:val="000E7CFE"/>
    <w:rsid w:val="000F0561"/>
    <w:rsid w:val="000F0E93"/>
    <w:rsid w:val="000F10B6"/>
    <w:rsid w:val="000F15A4"/>
    <w:rsid w:val="000F15DA"/>
    <w:rsid w:val="000F1EA4"/>
    <w:rsid w:val="000F28BC"/>
    <w:rsid w:val="000F64FF"/>
    <w:rsid w:val="000F7D1A"/>
    <w:rsid w:val="001004DC"/>
    <w:rsid w:val="001011D8"/>
    <w:rsid w:val="00102222"/>
    <w:rsid w:val="00105EE3"/>
    <w:rsid w:val="0010688A"/>
    <w:rsid w:val="001105C9"/>
    <w:rsid w:val="001125D9"/>
    <w:rsid w:val="00113EBC"/>
    <w:rsid w:val="00113F6B"/>
    <w:rsid w:val="00115C81"/>
    <w:rsid w:val="0011628B"/>
    <w:rsid w:val="00120074"/>
    <w:rsid w:val="0012239C"/>
    <w:rsid w:val="00124DB1"/>
    <w:rsid w:val="0012677B"/>
    <w:rsid w:val="001270D9"/>
    <w:rsid w:val="00127C2B"/>
    <w:rsid w:val="00130F83"/>
    <w:rsid w:val="00132366"/>
    <w:rsid w:val="00133518"/>
    <w:rsid w:val="00134D4F"/>
    <w:rsid w:val="00137746"/>
    <w:rsid w:val="001415D2"/>
    <w:rsid w:val="00142650"/>
    <w:rsid w:val="001461BD"/>
    <w:rsid w:val="0015116B"/>
    <w:rsid w:val="0015768E"/>
    <w:rsid w:val="00160405"/>
    <w:rsid w:val="00160A7D"/>
    <w:rsid w:val="0016311A"/>
    <w:rsid w:val="00163BB9"/>
    <w:rsid w:val="001642FF"/>
    <w:rsid w:val="00164A19"/>
    <w:rsid w:val="00166EAA"/>
    <w:rsid w:val="00172DA2"/>
    <w:rsid w:val="001762F3"/>
    <w:rsid w:val="001847FA"/>
    <w:rsid w:val="00185364"/>
    <w:rsid w:val="0018629B"/>
    <w:rsid w:val="00187B88"/>
    <w:rsid w:val="00191172"/>
    <w:rsid w:val="00195A19"/>
    <w:rsid w:val="0019722D"/>
    <w:rsid w:val="001A0156"/>
    <w:rsid w:val="001A0732"/>
    <w:rsid w:val="001A3067"/>
    <w:rsid w:val="001A3221"/>
    <w:rsid w:val="001A32D3"/>
    <w:rsid w:val="001A3C15"/>
    <w:rsid w:val="001A55C1"/>
    <w:rsid w:val="001B0238"/>
    <w:rsid w:val="001B2C71"/>
    <w:rsid w:val="001B41E1"/>
    <w:rsid w:val="001B4211"/>
    <w:rsid w:val="001B5EF6"/>
    <w:rsid w:val="001B720A"/>
    <w:rsid w:val="001B774D"/>
    <w:rsid w:val="001C111E"/>
    <w:rsid w:val="001C2912"/>
    <w:rsid w:val="001C2F0B"/>
    <w:rsid w:val="001C31D1"/>
    <w:rsid w:val="001C587A"/>
    <w:rsid w:val="001C6B82"/>
    <w:rsid w:val="001C7940"/>
    <w:rsid w:val="001D56A7"/>
    <w:rsid w:val="001E11DF"/>
    <w:rsid w:val="001E1BDF"/>
    <w:rsid w:val="001E3D85"/>
    <w:rsid w:val="001E5E6A"/>
    <w:rsid w:val="001E736E"/>
    <w:rsid w:val="001E79A0"/>
    <w:rsid w:val="001F1653"/>
    <w:rsid w:val="001F3012"/>
    <w:rsid w:val="001F31D4"/>
    <w:rsid w:val="001F3650"/>
    <w:rsid w:val="002056B7"/>
    <w:rsid w:val="002058DC"/>
    <w:rsid w:val="00210294"/>
    <w:rsid w:val="00213927"/>
    <w:rsid w:val="00213A97"/>
    <w:rsid w:val="00214CA2"/>
    <w:rsid w:val="002154BF"/>
    <w:rsid w:val="002162A2"/>
    <w:rsid w:val="002176D1"/>
    <w:rsid w:val="00220767"/>
    <w:rsid w:val="00220E1A"/>
    <w:rsid w:val="002222EC"/>
    <w:rsid w:val="002233EB"/>
    <w:rsid w:val="002241CF"/>
    <w:rsid w:val="002247D0"/>
    <w:rsid w:val="00224924"/>
    <w:rsid w:val="0022523E"/>
    <w:rsid w:val="0022751A"/>
    <w:rsid w:val="00230826"/>
    <w:rsid w:val="00230A81"/>
    <w:rsid w:val="00234590"/>
    <w:rsid w:val="002373DF"/>
    <w:rsid w:val="00241500"/>
    <w:rsid w:val="0024279A"/>
    <w:rsid w:val="00245B9C"/>
    <w:rsid w:val="0024669F"/>
    <w:rsid w:val="00246971"/>
    <w:rsid w:val="00247003"/>
    <w:rsid w:val="0025091E"/>
    <w:rsid w:val="002522D8"/>
    <w:rsid w:val="002530B6"/>
    <w:rsid w:val="00256C81"/>
    <w:rsid w:val="002620DE"/>
    <w:rsid w:val="00270BA7"/>
    <w:rsid w:val="00272B0C"/>
    <w:rsid w:val="002763D9"/>
    <w:rsid w:val="0027662F"/>
    <w:rsid w:val="002811FB"/>
    <w:rsid w:val="00281278"/>
    <w:rsid w:val="00286EB2"/>
    <w:rsid w:val="002900EA"/>
    <w:rsid w:val="002923FF"/>
    <w:rsid w:val="002933B7"/>
    <w:rsid w:val="00294B92"/>
    <w:rsid w:val="00295483"/>
    <w:rsid w:val="002962A1"/>
    <w:rsid w:val="002970E7"/>
    <w:rsid w:val="0029718F"/>
    <w:rsid w:val="002A1EE3"/>
    <w:rsid w:val="002B0320"/>
    <w:rsid w:val="002B2155"/>
    <w:rsid w:val="002B4CF2"/>
    <w:rsid w:val="002B570E"/>
    <w:rsid w:val="002B6258"/>
    <w:rsid w:val="002C0B69"/>
    <w:rsid w:val="002C45B4"/>
    <w:rsid w:val="002C5A79"/>
    <w:rsid w:val="002C75E2"/>
    <w:rsid w:val="002E12A8"/>
    <w:rsid w:val="002E3DB5"/>
    <w:rsid w:val="002E3E7F"/>
    <w:rsid w:val="002E440D"/>
    <w:rsid w:val="002F0F8B"/>
    <w:rsid w:val="002F321D"/>
    <w:rsid w:val="002F4406"/>
    <w:rsid w:val="002F61CE"/>
    <w:rsid w:val="002F7505"/>
    <w:rsid w:val="00304AED"/>
    <w:rsid w:val="00305474"/>
    <w:rsid w:val="003060E0"/>
    <w:rsid w:val="00311846"/>
    <w:rsid w:val="00311979"/>
    <w:rsid w:val="0031330A"/>
    <w:rsid w:val="00314D28"/>
    <w:rsid w:val="003158BD"/>
    <w:rsid w:val="003205B7"/>
    <w:rsid w:val="00321F71"/>
    <w:rsid w:val="0032298E"/>
    <w:rsid w:val="00324E67"/>
    <w:rsid w:val="003318C2"/>
    <w:rsid w:val="00335DB9"/>
    <w:rsid w:val="0033674D"/>
    <w:rsid w:val="00336A00"/>
    <w:rsid w:val="00337082"/>
    <w:rsid w:val="00341EE1"/>
    <w:rsid w:val="00344AA8"/>
    <w:rsid w:val="00347E8C"/>
    <w:rsid w:val="00351507"/>
    <w:rsid w:val="003532A1"/>
    <w:rsid w:val="0035441B"/>
    <w:rsid w:val="00355DB0"/>
    <w:rsid w:val="00356922"/>
    <w:rsid w:val="00356A16"/>
    <w:rsid w:val="00356A9E"/>
    <w:rsid w:val="00357B08"/>
    <w:rsid w:val="0036230E"/>
    <w:rsid w:val="00363347"/>
    <w:rsid w:val="003635F9"/>
    <w:rsid w:val="0036638B"/>
    <w:rsid w:val="00367003"/>
    <w:rsid w:val="003702BA"/>
    <w:rsid w:val="00370906"/>
    <w:rsid w:val="003728CB"/>
    <w:rsid w:val="0037576B"/>
    <w:rsid w:val="00383497"/>
    <w:rsid w:val="0038475E"/>
    <w:rsid w:val="00386F30"/>
    <w:rsid w:val="003974A2"/>
    <w:rsid w:val="003A3F02"/>
    <w:rsid w:val="003A4801"/>
    <w:rsid w:val="003A4B67"/>
    <w:rsid w:val="003A5A0D"/>
    <w:rsid w:val="003A5FC2"/>
    <w:rsid w:val="003A7280"/>
    <w:rsid w:val="003B0073"/>
    <w:rsid w:val="003B2FCF"/>
    <w:rsid w:val="003B4C8F"/>
    <w:rsid w:val="003B6D83"/>
    <w:rsid w:val="003C2350"/>
    <w:rsid w:val="003C346D"/>
    <w:rsid w:val="003D0FB7"/>
    <w:rsid w:val="003D101B"/>
    <w:rsid w:val="003D1F25"/>
    <w:rsid w:val="003D5B54"/>
    <w:rsid w:val="003D6EE0"/>
    <w:rsid w:val="003D6FD0"/>
    <w:rsid w:val="003E1D0A"/>
    <w:rsid w:val="003E2220"/>
    <w:rsid w:val="003E29ED"/>
    <w:rsid w:val="003E2DAE"/>
    <w:rsid w:val="003E5A23"/>
    <w:rsid w:val="003F0308"/>
    <w:rsid w:val="003F0913"/>
    <w:rsid w:val="003F2375"/>
    <w:rsid w:val="003F49D4"/>
    <w:rsid w:val="003F5AEE"/>
    <w:rsid w:val="003F665A"/>
    <w:rsid w:val="003F74B9"/>
    <w:rsid w:val="003F77A5"/>
    <w:rsid w:val="00401CB6"/>
    <w:rsid w:val="00403AB9"/>
    <w:rsid w:val="00403F75"/>
    <w:rsid w:val="00411E83"/>
    <w:rsid w:val="00415546"/>
    <w:rsid w:val="0041560A"/>
    <w:rsid w:val="0041571B"/>
    <w:rsid w:val="00417B34"/>
    <w:rsid w:val="00422DB2"/>
    <w:rsid w:val="00426589"/>
    <w:rsid w:val="00427262"/>
    <w:rsid w:val="00427A56"/>
    <w:rsid w:val="004300F1"/>
    <w:rsid w:val="0043154F"/>
    <w:rsid w:val="0043230A"/>
    <w:rsid w:val="004368B9"/>
    <w:rsid w:val="00437A93"/>
    <w:rsid w:val="004417C6"/>
    <w:rsid w:val="004427F4"/>
    <w:rsid w:val="004455E8"/>
    <w:rsid w:val="00445748"/>
    <w:rsid w:val="00445A0F"/>
    <w:rsid w:val="00446417"/>
    <w:rsid w:val="004501FC"/>
    <w:rsid w:val="00452F92"/>
    <w:rsid w:val="004531E5"/>
    <w:rsid w:val="0045331E"/>
    <w:rsid w:val="00455C3D"/>
    <w:rsid w:val="004566F8"/>
    <w:rsid w:val="00456B49"/>
    <w:rsid w:val="00456F8C"/>
    <w:rsid w:val="004602FC"/>
    <w:rsid w:val="004607D5"/>
    <w:rsid w:val="004616DF"/>
    <w:rsid w:val="00462012"/>
    <w:rsid w:val="004627B7"/>
    <w:rsid w:val="00462879"/>
    <w:rsid w:val="00462E57"/>
    <w:rsid w:val="004641C8"/>
    <w:rsid w:val="00465579"/>
    <w:rsid w:val="004667CD"/>
    <w:rsid w:val="00466B9B"/>
    <w:rsid w:val="00470396"/>
    <w:rsid w:val="0047452B"/>
    <w:rsid w:val="004746AD"/>
    <w:rsid w:val="0047559E"/>
    <w:rsid w:val="00476111"/>
    <w:rsid w:val="0048096E"/>
    <w:rsid w:val="00480BFC"/>
    <w:rsid w:val="004817E6"/>
    <w:rsid w:val="00481F57"/>
    <w:rsid w:val="00482A1C"/>
    <w:rsid w:val="00483179"/>
    <w:rsid w:val="004848F4"/>
    <w:rsid w:val="004865FD"/>
    <w:rsid w:val="0049071D"/>
    <w:rsid w:val="0049619F"/>
    <w:rsid w:val="00497537"/>
    <w:rsid w:val="004A0BA4"/>
    <w:rsid w:val="004A0F4D"/>
    <w:rsid w:val="004A29A3"/>
    <w:rsid w:val="004A2D82"/>
    <w:rsid w:val="004A35E7"/>
    <w:rsid w:val="004A48AD"/>
    <w:rsid w:val="004A4FEF"/>
    <w:rsid w:val="004A6234"/>
    <w:rsid w:val="004B0E99"/>
    <w:rsid w:val="004B3EB7"/>
    <w:rsid w:val="004B746C"/>
    <w:rsid w:val="004B7E12"/>
    <w:rsid w:val="004C1F63"/>
    <w:rsid w:val="004C31AA"/>
    <w:rsid w:val="004C38D6"/>
    <w:rsid w:val="004C7801"/>
    <w:rsid w:val="004C7F21"/>
    <w:rsid w:val="004D1476"/>
    <w:rsid w:val="004D14E4"/>
    <w:rsid w:val="004D2F6D"/>
    <w:rsid w:val="004D7144"/>
    <w:rsid w:val="004D735B"/>
    <w:rsid w:val="004D79BA"/>
    <w:rsid w:val="004E557C"/>
    <w:rsid w:val="004F5866"/>
    <w:rsid w:val="004F6F34"/>
    <w:rsid w:val="004F779D"/>
    <w:rsid w:val="00503C8D"/>
    <w:rsid w:val="00505B65"/>
    <w:rsid w:val="00511682"/>
    <w:rsid w:val="0051356D"/>
    <w:rsid w:val="00514916"/>
    <w:rsid w:val="00517913"/>
    <w:rsid w:val="005179CB"/>
    <w:rsid w:val="005202BD"/>
    <w:rsid w:val="00520D12"/>
    <w:rsid w:val="00520E3D"/>
    <w:rsid w:val="00521A1A"/>
    <w:rsid w:val="0052260C"/>
    <w:rsid w:val="005260E7"/>
    <w:rsid w:val="005264C3"/>
    <w:rsid w:val="00527108"/>
    <w:rsid w:val="00532CE5"/>
    <w:rsid w:val="00535FB6"/>
    <w:rsid w:val="00535FD6"/>
    <w:rsid w:val="005372B3"/>
    <w:rsid w:val="005374E5"/>
    <w:rsid w:val="005400A6"/>
    <w:rsid w:val="00540741"/>
    <w:rsid w:val="00540DB6"/>
    <w:rsid w:val="00540F27"/>
    <w:rsid w:val="0054152F"/>
    <w:rsid w:val="005422AB"/>
    <w:rsid w:val="0054306E"/>
    <w:rsid w:val="00547EF7"/>
    <w:rsid w:val="00550CFF"/>
    <w:rsid w:val="00551D9F"/>
    <w:rsid w:val="0055288D"/>
    <w:rsid w:val="00554CB2"/>
    <w:rsid w:val="00554CB8"/>
    <w:rsid w:val="005563BE"/>
    <w:rsid w:val="005571B6"/>
    <w:rsid w:val="00561D48"/>
    <w:rsid w:val="0056210E"/>
    <w:rsid w:val="00562BAA"/>
    <w:rsid w:val="00562DA5"/>
    <w:rsid w:val="005636E7"/>
    <w:rsid w:val="005648F4"/>
    <w:rsid w:val="005651E1"/>
    <w:rsid w:val="00565BE0"/>
    <w:rsid w:val="005661DB"/>
    <w:rsid w:val="00566B51"/>
    <w:rsid w:val="00570250"/>
    <w:rsid w:val="00573461"/>
    <w:rsid w:val="005765DF"/>
    <w:rsid w:val="005769E1"/>
    <w:rsid w:val="00584CBC"/>
    <w:rsid w:val="00584F07"/>
    <w:rsid w:val="00586354"/>
    <w:rsid w:val="005979A6"/>
    <w:rsid w:val="005A155F"/>
    <w:rsid w:val="005A15BB"/>
    <w:rsid w:val="005A20D1"/>
    <w:rsid w:val="005A274A"/>
    <w:rsid w:val="005A2C40"/>
    <w:rsid w:val="005A42F5"/>
    <w:rsid w:val="005A4976"/>
    <w:rsid w:val="005B07C5"/>
    <w:rsid w:val="005B22DC"/>
    <w:rsid w:val="005B32FE"/>
    <w:rsid w:val="005B3451"/>
    <w:rsid w:val="005B3D57"/>
    <w:rsid w:val="005B4580"/>
    <w:rsid w:val="005C073F"/>
    <w:rsid w:val="005C37C3"/>
    <w:rsid w:val="005C38AF"/>
    <w:rsid w:val="005C6341"/>
    <w:rsid w:val="005C76DA"/>
    <w:rsid w:val="005D2D69"/>
    <w:rsid w:val="005D43EB"/>
    <w:rsid w:val="005D5DFA"/>
    <w:rsid w:val="005D71AD"/>
    <w:rsid w:val="005D71C3"/>
    <w:rsid w:val="005E041F"/>
    <w:rsid w:val="005E10BB"/>
    <w:rsid w:val="005E23C7"/>
    <w:rsid w:val="005E325C"/>
    <w:rsid w:val="005E35B9"/>
    <w:rsid w:val="005E7D59"/>
    <w:rsid w:val="005E7FF3"/>
    <w:rsid w:val="005F0979"/>
    <w:rsid w:val="005F0D7D"/>
    <w:rsid w:val="005F0F4F"/>
    <w:rsid w:val="005F1D2D"/>
    <w:rsid w:val="005F3D56"/>
    <w:rsid w:val="005F4C75"/>
    <w:rsid w:val="005F4D2D"/>
    <w:rsid w:val="005F7B87"/>
    <w:rsid w:val="00600437"/>
    <w:rsid w:val="0060478B"/>
    <w:rsid w:val="00606CD0"/>
    <w:rsid w:val="006104C1"/>
    <w:rsid w:val="00610871"/>
    <w:rsid w:val="00613E00"/>
    <w:rsid w:val="0061473B"/>
    <w:rsid w:val="006150D8"/>
    <w:rsid w:val="006164BF"/>
    <w:rsid w:val="00616C0B"/>
    <w:rsid w:val="00624ECE"/>
    <w:rsid w:val="00625C1A"/>
    <w:rsid w:val="00626507"/>
    <w:rsid w:val="006271DD"/>
    <w:rsid w:val="006279AC"/>
    <w:rsid w:val="00627B81"/>
    <w:rsid w:val="00631064"/>
    <w:rsid w:val="00631F6D"/>
    <w:rsid w:val="0063637E"/>
    <w:rsid w:val="00636FC9"/>
    <w:rsid w:val="006401F7"/>
    <w:rsid w:val="00640C49"/>
    <w:rsid w:val="00641403"/>
    <w:rsid w:val="006424AC"/>
    <w:rsid w:val="006439EA"/>
    <w:rsid w:val="00643D5D"/>
    <w:rsid w:val="00651DD1"/>
    <w:rsid w:val="00651F5C"/>
    <w:rsid w:val="00652025"/>
    <w:rsid w:val="0065250C"/>
    <w:rsid w:val="00661560"/>
    <w:rsid w:val="00663B2C"/>
    <w:rsid w:val="00664A74"/>
    <w:rsid w:val="00665BE8"/>
    <w:rsid w:val="006660B1"/>
    <w:rsid w:val="00666460"/>
    <w:rsid w:val="0067036D"/>
    <w:rsid w:val="00670BAF"/>
    <w:rsid w:val="00675F85"/>
    <w:rsid w:val="00677FCE"/>
    <w:rsid w:val="00680921"/>
    <w:rsid w:val="00681EA4"/>
    <w:rsid w:val="006849ED"/>
    <w:rsid w:val="0068653D"/>
    <w:rsid w:val="006872B2"/>
    <w:rsid w:val="00690256"/>
    <w:rsid w:val="00692989"/>
    <w:rsid w:val="006929FD"/>
    <w:rsid w:val="006A1683"/>
    <w:rsid w:val="006A20B1"/>
    <w:rsid w:val="006A308B"/>
    <w:rsid w:val="006A50B2"/>
    <w:rsid w:val="006A596E"/>
    <w:rsid w:val="006B08EC"/>
    <w:rsid w:val="006B227F"/>
    <w:rsid w:val="006B6677"/>
    <w:rsid w:val="006B7524"/>
    <w:rsid w:val="006C2A59"/>
    <w:rsid w:val="006C372B"/>
    <w:rsid w:val="006C5FC9"/>
    <w:rsid w:val="006C6920"/>
    <w:rsid w:val="006C7D0D"/>
    <w:rsid w:val="006C7D89"/>
    <w:rsid w:val="006D02DA"/>
    <w:rsid w:val="006D2559"/>
    <w:rsid w:val="006D4964"/>
    <w:rsid w:val="006E09ED"/>
    <w:rsid w:val="006E12DE"/>
    <w:rsid w:val="006E23C9"/>
    <w:rsid w:val="006E3B92"/>
    <w:rsid w:val="006E77A0"/>
    <w:rsid w:val="006E7AFE"/>
    <w:rsid w:val="006E7D38"/>
    <w:rsid w:val="006F0AA0"/>
    <w:rsid w:val="006F1A3D"/>
    <w:rsid w:val="006F38C3"/>
    <w:rsid w:val="006F3A2F"/>
    <w:rsid w:val="006F54FB"/>
    <w:rsid w:val="0070233D"/>
    <w:rsid w:val="00706BEA"/>
    <w:rsid w:val="00707218"/>
    <w:rsid w:val="0071019B"/>
    <w:rsid w:val="007117B9"/>
    <w:rsid w:val="00713E67"/>
    <w:rsid w:val="00717DD4"/>
    <w:rsid w:val="007204B4"/>
    <w:rsid w:val="00722A14"/>
    <w:rsid w:val="00723088"/>
    <w:rsid w:val="00723CE2"/>
    <w:rsid w:val="0072758F"/>
    <w:rsid w:val="007326D1"/>
    <w:rsid w:val="00733C79"/>
    <w:rsid w:val="00735E8C"/>
    <w:rsid w:val="0074007C"/>
    <w:rsid w:val="00741DED"/>
    <w:rsid w:val="00744856"/>
    <w:rsid w:val="007463C8"/>
    <w:rsid w:val="007467CC"/>
    <w:rsid w:val="007509DE"/>
    <w:rsid w:val="00750BE3"/>
    <w:rsid w:val="00760293"/>
    <w:rsid w:val="00760F47"/>
    <w:rsid w:val="00763292"/>
    <w:rsid w:val="007653ED"/>
    <w:rsid w:val="00765C49"/>
    <w:rsid w:val="007707AF"/>
    <w:rsid w:val="00783447"/>
    <w:rsid w:val="00783D0E"/>
    <w:rsid w:val="00784BF8"/>
    <w:rsid w:val="00786277"/>
    <w:rsid w:val="00790C0D"/>
    <w:rsid w:val="0079294A"/>
    <w:rsid w:val="00795A13"/>
    <w:rsid w:val="007A06C7"/>
    <w:rsid w:val="007A0B0C"/>
    <w:rsid w:val="007A4DEE"/>
    <w:rsid w:val="007A6406"/>
    <w:rsid w:val="007B1C87"/>
    <w:rsid w:val="007B1F41"/>
    <w:rsid w:val="007B2A5C"/>
    <w:rsid w:val="007B4BF7"/>
    <w:rsid w:val="007B72FD"/>
    <w:rsid w:val="007C11FE"/>
    <w:rsid w:val="007C4A60"/>
    <w:rsid w:val="007C5608"/>
    <w:rsid w:val="007C6EE2"/>
    <w:rsid w:val="007D3E06"/>
    <w:rsid w:val="007D41CE"/>
    <w:rsid w:val="007D44A7"/>
    <w:rsid w:val="007D4560"/>
    <w:rsid w:val="007D7156"/>
    <w:rsid w:val="007E1E73"/>
    <w:rsid w:val="007E2D5B"/>
    <w:rsid w:val="007E7D1E"/>
    <w:rsid w:val="007F0524"/>
    <w:rsid w:val="007F0DBD"/>
    <w:rsid w:val="007F16F4"/>
    <w:rsid w:val="007F1841"/>
    <w:rsid w:val="007F398D"/>
    <w:rsid w:val="007F4873"/>
    <w:rsid w:val="007F5C74"/>
    <w:rsid w:val="0080160D"/>
    <w:rsid w:val="00801E1E"/>
    <w:rsid w:val="008020A0"/>
    <w:rsid w:val="00804D9D"/>
    <w:rsid w:val="00804E47"/>
    <w:rsid w:val="008053A7"/>
    <w:rsid w:val="0080719C"/>
    <w:rsid w:val="008122F1"/>
    <w:rsid w:val="00813E17"/>
    <w:rsid w:val="008140F6"/>
    <w:rsid w:val="008145DF"/>
    <w:rsid w:val="00814B22"/>
    <w:rsid w:val="00814C5E"/>
    <w:rsid w:val="00814C78"/>
    <w:rsid w:val="008150C0"/>
    <w:rsid w:val="008156E9"/>
    <w:rsid w:val="0081685B"/>
    <w:rsid w:val="00816F2E"/>
    <w:rsid w:val="00820295"/>
    <w:rsid w:val="008315D2"/>
    <w:rsid w:val="00831A13"/>
    <w:rsid w:val="0083318B"/>
    <w:rsid w:val="008337CA"/>
    <w:rsid w:val="0083521C"/>
    <w:rsid w:val="00836434"/>
    <w:rsid w:val="00837EB5"/>
    <w:rsid w:val="00840719"/>
    <w:rsid w:val="00841DF5"/>
    <w:rsid w:val="00844C42"/>
    <w:rsid w:val="00846126"/>
    <w:rsid w:val="0085148B"/>
    <w:rsid w:val="00851D8F"/>
    <w:rsid w:val="0085263C"/>
    <w:rsid w:val="00852FB7"/>
    <w:rsid w:val="00854274"/>
    <w:rsid w:val="00857DF5"/>
    <w:rsid w:val="00860D6F"/>
    <w:rsid w:val="00863E8C"/>
    <w:rsid w:val="008643CA"/>
    <w:rsid w:val="00866E56"/>
    <w:rsid w:val="00870328"/>
    <w:rsid w:val="00875671"/>
    <w:rsid w:val="00876E3F"/>
    <w:rsid w:val="008807FC"/>
    <w:rsid w:val="00882A05"/>
    <w:rsid w:val="008843F4"/>
    <w:rsid w:val="00884AA8"/>
    <w:rsid w:val="00886BBE"/>
    <w:rsid w:val="00887BF9"/>
    <w:rsid w:val="008908C7"/>
    <w:rsid w:val="0089680E"/>
    <w:rsid w:val="008A0778"/>
    <w:rsid w:val="008A1740"/>
    <w:rsid w:val="008A1BF6"/>
    <w:rsid w:val="008B04B1"/>
    <w:rsid w:val="008B1578"/>
    <w:rsid w:val="008B22F2"/>
    <w:rsid w:val="008B4024"/>
    <w:rsid w:val="008B5FBA"/>
    <w:rsid w:val="008B64C6"/>
    <w:rsid w:val="008C3450"/>
    <w:rsid w:val="008C3B46"/>
    <w:rsid w:val="008C6849"/>
    <w:rsid w:val="008D1D0B"/>
    <w:rsid w:val="008D23AC"/>
    <w:rsid w:val="008D2B89"/>
    <w:rsid w:val="008D5D2E"/>
    <w:rsid w:val="008E2928"/>
    <w:rsid w:val="008E30B5"/>
    <w:rsid w:val="008E3A6F"/>
    <w:rsid w:val="008E78D8"/>
    <w:rsid w:val="008F2006"/>
    <w:rsid w:val="008F2107"/>
    <w:rsid w:val="008F2BFA"/>
    <w:rsid w:val="008F668A"/>
    <w:rsid w:val="00901EC4"/>
    <w:rsid w:val="009036E3"/>
    <w:rsid w:val="00903B55"/>
    <w:rsid w:val="00903FE6"/>
    <w:rsid w:val="0090545A"/>
    <w:rsid w:val="00905DA4"/>
    <w:rsid w:val="009062CC"/>
    <w:rsid w:val="0090653E"/>
    <w:rsid w:val="00907E6D"/>
    <w:rsid w:val="00911A2D"/>
    <w:rsid w:val="0091272A"/>
    <w:rsid w:val="00914282"/>
    <w:rsid w:val="00914CB1"/>
    <w:rsid w:val="00917DBD"/>
    <w:rsid w:val="00920F33"/>
    <w:rsid w:val="00922F9B"/>
    <w:rsid w:val="00923CCF"/>
    <w:rsid w:val="00925FDD"/>
    <w:rsid w:val="00930E65"/>
    <w:rsid w:val="00932870"/>
    <w:rsid w:val="00933354"/>
    <w:rsid w:val="009367C8"/>
    <w:rsid w:val="009404AC"/>
    <w:rsid w:val="0094165C"/>
    <w:rsid w:val="009500D1"/>
    <w:rsid w:val="00950961"/>
    <w:rsid w:val="0095597C"/>
    <w:rsid w:val="00956908"/>
    <w:rsid w:val="0095771A"/>
    <w:rsid w:val="00962D72"/>
    <w:rsid w:val="0096418A"/>
    <w:rsid w:val="00964A3F"/>
    <w:rsid w:val="00965921"/>
    <w:rsid w:val="009725AB"/>
    <w:rsid w:val="00974833"/>
    <w:rsid w:val="00975D80"/>
    <w:rsid w:val="00976AA5"/>
    <w:rsid w:val="00981686"/>
    <w:rsid w:val="0098704E"/>
    <w:rsid w:val="00991820"/>
    <w:rsid w:val="0099275B"/>
    <w:rsid w:val="0099434A"/>
    <w:rsid w:val="00994442"/>
    <w:rsid w:val="00996FBA"/>
    <w:rsid w:val="0099764F"/>
    <w:rsid w:val="009A04EB"/>
    <w:rsid w:val="009A2B74"/>
    <w:rsid w:val="009B09B6"/>
    <w:rsid w:val="009B498E"/>
    <w:rsid w:val="009B76D2"/>
    <w:rsid w:val="009B7B10"/>
    <w:rsid w:val="009C0227"/>
    <w:rsid w:val="009C265F"/>
    <w:rsid w:val="009C3CE7"/>
    <w:rsid w:val="009C6BDB"/>
    <w:rsid w:val="009C7700"/>
    <w:rsid w:val="009C7B2D"/>
    <w:rsid w:val="009D0042"/>
    <w:rsid w:val="009D12ED"/>
    <w:rsid w:val="009D3413"/>
    <w:rsid w:val="009D3C01"/>
    <w:rsid w:val="009D75FC"/>
    <w:rsid w:val="009D7A42"/>
    <w:rsid w:val="009E07E0"/>
    <w:rsid w:val="009E32AF"/>
    <w:rsid w:val="009E4A13"/>
    <w:rsid w:val="009E6801"/>
    <w:rsid w:val="009E79F9"/>
    <w:rsid w:val="009E7FB9"/>
    <w:rsid w:val="009F2648"/>
    <w:rsid w:val="009F3712"/>
    <w:rsid w:val="009F5D94"/>
    <w:rsid w:val="00A027BC"/>
    <w:rsid w:val="00A035D2"/>
    <w:rsid w:val="00A13AE0"/>
    <w:rsid w:val="00A1731C"/>
    <w:rsid w:val="00A17643"/>
    <w:rsid w:val="00A176B8"/>
    <w:rsid w:val="00A2052D"/>
    <w:rsid w:val="00A20C94"/>
    <w:rsid w:val="00A21003"/>
    <w:rsid w:val="00A260C7"/>
    <w:rsid w:val="00A2678A"/>
    <w:rsid w:val="00A26928"/>
    <w:rsid w:val="00A33CE2"/>
    <w:rsid w:val="00A36423"/>
    <w:rsid w:val="00A364BD"/>
    <w:rsid w:val="00A40201"/>
    <w:rsid w:val="00A41188"/>
    <w:rsid w:val="00A4208C"/>
    <w:rsid w:val="00A4593B"/>
    <w:rsid w:val="00A50188"/>
    <w:rsid w:val="00A5030B"/>
    <w:rsid w:val="00A53E5B"/>
    <w:rsid w:val="00A6178A"/>
    <w:rsid w:val="00A62924"/>
    <w:rsid w:val="00A62D72"/>
    <w:rsid w:val="00A655A2"/>
    <w:rsid w:val="00A674DE"/>
    <w:rsid w:val="00A67BC3"/>
    <w:rsid w:val="00A67ED4"/>
    <w:rsid w:val="00A71149"/>
    <w:rsid w:val="00A71173"/>
    <w:rsid w:val="00A71AC1"/>
    <w:rsid w:val="00A74A6B"/>
    <w:rsid w:val="00A74E9E"/>
    <w:rsid w:val="00A75417"/>
    <w:rsid w:val="00A75500"/>
    <w:rsid w:val="00A77C01"/>
    <w:rsid w:val="00A804F8"/>
    <w:rsid w:val="00A812AD"/>
    <w:rsid w:val="00A81EA9"/>
    <w:rsid w:val="00A82968"/>
    <w:rsid w:val="00A8342F"/>
    <w:rsid w:val="00A83C91"/>
    <w:rsid w:val="00A850D9"/>
    <w:rsid w:val="00A913B3"/>
    <w:rsid w:val="00A92171"/>
    <w:rsid w:val="00A93BE9"/>
    <w:rsid w:val="00A960B3"/>
    <w:rsid w:val="00A9739B"/>
    <w:rsid w:val="00A976D6"/>
    <w:rsid w:val="00A97FFE"/>
    <w:rsid w:val="00AA69B9"/>
    <w:rsid w:val="00AA6FB9"/>
    <w:rsid w:val="00AA7DF7"/>
    <w:rsid w:val="00AA7F53"/>
    <w:rsid w:val="00AB5E5C"/>
    <w:rsid w:val="00AB6DBF"/>
    <w:rsid w:val="00AC1BD3"/>
    <w:rsid w:val="00AC304F"/>
    <w:rsid w:val="00AC3667"/>
    <w:rsid w:val="00AC7193"/>
    <w:rsid w:val="00AC7F3D"/>
    <w:rsid w:val="00AD645C"/>
    <w:rsid w:val="00AD6503"/>
    <w:rsid w:val="00AD7B3D"/>
    <w:rsid w:val="00AE0080"/>
    <w:rsid w:val="00AE095B"/>
    <w:rsid w:val="00AE32CF"/>
    <w:rsid w:val="00AE44B3"/>
    <w:rsid w:val="00AE4DE2"/>
    <w:rsid w:val="00AE7B2C"/>
    <w:rsid w:val="00AF39B3"/>
    <w:rsid w:val="00AF421C"/>
    <w:rsid w:val="00B01A16"/>
    <w:rsid w:val="00B0595C"/>
    <w:rsid w:val="00B06273"/>
    <w:rsid w:val="00B06CF1"/>
    <w:rsid w:val="00B06DA6"/>
    <w:rsid w:val="00B11859"/>
    <w:rsid w:val="00B13294"/>
    <w:rsid w:val="00B13E01"/>
    <w:rsid w:val="00B1776D"/>
    <w:rsid w:val="00B17C54"/>
    <w:rsid w:val="00B20959"/>
    <w:rsid w:val="00B20D7A"/>
    <w:rsid w:val="00B20F34"/>
    <w:rsid w:val="00B22744"/>
    <w:rsid w:val="00B23BD4"/>
    <w:rsid w:val="00B25B0F"/>
    <w:rsid w:val="00B301B5"/>
    <w:rsid w:val="00B313F8"/>
    <w:rsid w:val="00B34658"/>
    <w:rsid w:val="00B35D35"/>
    <w:rsid w:val="00B41069"/>
    <w:rsid w:val="00B464EC"/>
    <w:rsid w:val="00B46962"/>
    <w:rsid w:val="00B47C8C"/>
    <w:rsid w:val="00B50ACA"/>
    <w:rsid w:val="00B54143"/>
    <w:rsid w:val="00B635FD"/>
    <w:rsid w:val="00B638C9"/>
    <w:rsid w:val="00B663F2"/>
    <w:rsid w:val="00B666C7"/>
    <w:rsid w:val="00B70118"/>
    <w:rsid w:val="00B7053D"/>
    <w:rsid w:val="00B707F6"/>
    <w:rsid w:val="00B708A8"/>
    <w:rsid w:val="00B84FE4"/>
    <w:rsid w:val="00B87CB3"/>
    <w:rsid w:val="00B915D7"/>
    <w:rsid w:val="00B935EE"/>
    <w:rsid w:val="00B97B3C"/>
    <w:rsid w:val="00BA2667"/>
    <w:rsid w:val="00BA40BF"/>
    <w:rsid w:val="00BA53D1"/>
    <w:rsid w:val="00BA6EB9"/>
    <w:rsid w:val="00BA7344"/>
    <w:rsid w:val="00BB2009"/>
    <w:rsid w:val="00BB33FB"/>
    <w:rsid w:val="00BB51D3"/>
    <w:rsid w:val="00BB541C"/>
    <w:rsid w:val="00BB748E"/>
    <w:rsid w:val="00BC4FA2"/>
    <w:rsid w:val="00BC574E"/>
    <w:rsid w:val="00BC632B"/>
    <w:rsid w:val="00BC6979"/>
    <w:rsid w:val="00BD0ADB"/>
    <w:rsid w:val="00BD0B60"/>
    <w:rsid w:val="00BD3FE0"/>
    <w:rsid w:val="00BD5093"/>
    <w:rsid w:val="00BE2C5C"/>
    <w:rsid w:val="00BE2E8A"/>
    <w:rsid w:val="00BE5A51"/>
    <w:rsid w:val="00BE6A58"/>
    <w:rsid w:val="00BE78BA"/>
    <w:rsid w:val="00BF2F39"/>
    <w:rsid w:val="00BF3CA6"/>
    <w:rsid w:val="00BF7442"/>
    <w:rsid w:val="00C01579"/>
    <w:rsid w:val="00C06F25"/>
    <w:rsid w:val="00C07509"/>
    <w:rsid w:val="00C07A80"/>
    <w:rsid w:val="00C07BF9"/>
    <w:rsid w:val="00C105BB"/>
    <w:rsid w:val="00C1350E"/>
    <w:rsid w:val="00C13D09"/>
    <w:rsid w:val="00C14CAE"/>
    <w:rsid w:val="00C2325A"/>
    <w:rsid w:val="00C23A36"/>
    <w:rsid w:val="00C24109"/>
    <w:rsid w:val="00C30E59"/>
    <w:rsid w:val="00C317F4"/>
    <w:rsid w:val="00C3436F"/>
    <w:rsid w:val="00C35B3D"/>
    <w:rsid w:val="00C3710C"/>
    <w:rsid w:val="00C37B64"/>
    <w:rsid w:val="00C408B3"/>
    <w:rsid w:val="00C45B25"/>
    <w:rsid w:val="00C45D94"/>
    <w:rsid w:val="00C46698"/>
    <w:rsid w:val="00C46CF1"/>
    <w:rsid w:val="00C46CFA"/>
    <w:rsid w:val="00C47743"/>
    <w:rsid w:val="00C51F7D"/>
    <w:rsid w:val="00C5226E"/>
    <w:rsid w:val="00C5496E"/>
    <w:rsid w:val="00C5554A"/>
    <w:rsid w:val="00C5637D"/>
    <w:rsid w:val="00C56DE3"/>
    <w:rsid w:val="00C618E1"/>
    <w:rsid w:val="00C62A9B"/>
    <w:rsid w:val="00C65EC3"/>
    <w:rsid w:val="00C66AF2"/>
    <w:rsid w:val="00C672A7"/>
    <w:rsid w:val="00C716C7"/>
    <w:rsid w:val="00C7282A"/>
    <w:rsid w:val="00C7510A"/>
    <w:rsid w:val="00C808A9"/>
    <w:rsid w:val="00C8100A"/>
    <w:rsid w:val="00C81360"/>
    <w:rsid w:val="00C8172A"/>
    <w:rsid w:val="00C90C59"/>
    <w:rsid w:val="00C941A6"/>
    <w:rsid w:val="00CA2161"/>
    <w:rsid w:val="00CA5CEB"/>
    <w:rsid w:val="00CA6DF9"/>
    <w:rsid w:val="00CA7471"/>
    <w:rsid w:val="00CB43B7"/>
    <w:rsid w:val="00CB5F62"/>
    <w:rsid w:val="00CB6407"/>
    <w:rsid w:val="00CC10CE"/>
    <w:rsid w:val="00CC34C5"/>
    <w:rsid w:val="00CC39AB"/>
    <w:rsid w:val="00CD032E"/>
    <w:rsid w:val="00CD14DC"/>
    <w:rsid w:val="00CD1DF4"/>
    <w:rsid w:val="00CD6972"/>
    <w:rsid w:val="00CD6FC2"/>
    <w:rsid w:val="00CE1B78"/>
    <w:rsid w:val="00CE3A34"/>
    <w:rsid w:val="00CF482C"/>
    <w:rsid w:val="00CF70F6"/>
    <w:rsid w:val="00CF788A"/>
    <w:rsid w:val="00D047DF"/>
    <w:rsid w:val="00D104DB"/>
    <w:rsid w:val="00D12D19"/>
    <w:rsid w:val="00D14FE3"/>
    <w:rsid w:val="00D178B9"/>
    <w:rsid w:val="00D21161"/>
    <w:rsid w:val="00D217DB"/>
    <w:rsid w:val="00D21A57"/>
    <w:rsid w:val="00D2682C"/>
    <w:rsid w:val="00D2761E"/>
    <w:rsid w:val="00D30F28"/>
    <w:rsid w:val="00D3203F"/>
    <w:rsid w:val="00D33BD8"/>
    <w:rsid w:val="00D35F8B"/>
    <w:rsid w:val="00D369BD"/>
    <w:rsid w:val="00D3766C"/>
    <w:rsid w:val="00D45DC4"/>
    <w:rsid w:val="00D50412"/>
    <w:rsid w:val="00D53E61"/>
    <w:rsid w:val="00D57195"/>
    <w:rsid w:val="00D572F9"/>
    <w:rsid w:val="00D57AA4"/>
    <w:rsid w:val="00D60FE4"/>
    <w:rsid w:val="00D63196"/>
    <w:rsid w:val="00D65A7D"/>
    <w:rsid w:val="00D66A31"/>
    <w:rsid w:val="00D66EF6"/>
    <w:rsid w:val="00D71023"/>
    <w:rsid w:val="00D74792"/>
    <w:rsid w:val="00D76124"/>
    <w:rsid w:val="00D8095A"/>
    <w:rsid w:val="00D81751"/>
    <w:rsid w:val="00D83073"/>
    <w:rsid w:val="00D8314B"/>
    <w:rsid w:val="00D84161"/>
    <w:rsid w:val="00D91C25"/>
    <w:rsid w:val="00D95321"/>
    <w:rsid w:val="00D978F1"/>
    <w:rsid w:val="00DA2208"/>
    <w:rsid w:val="00DA759C"/>
    <w:rsid w:val="00DB2A6F"/>
    <w:rsid w:val="00DB3D04"/>
    <w:rsid w:val="00DB6529"/>
    <w:rsid w:val="00DC23E3"/>
    <w:rsid w:val="00DC2B8A"/>
    <w:rsid w:val="00DC6A1A"/>
    <w:rsid w:val="00DD09DA"/>
    <w:rsid w:val="00DD1197"/>
    <w:rsid w:val="00DD1B8C"/>
    <w:rsid w:val="00DD4DE5"/>
    <w:rsid w:val="00DD5AA3"/>
    <w:rsid w:val="00DE0216"/>
    <w:rsid w:val="00DE1E87"/>
    <w:rsid w:val="00DE202A"/>
    <w:rsid w:val="00DE4A2C"/>
    <w:rsid w:val="00DE4C7B"/>
    <w:rsid w:val="00DE4DDD"/>
    <w:rsid w:val="00DE64EC"/>
    <w:rsid w:val="00DE7C5C"/>
    <w:rsid w:val="00DF13B8"/>
    <w:rsid w:val="00DF22A6"/>
    <w:rsid w:val="00DF6327"/>
    <w:rsid w:val="00E00C73"/>
    <w:rsid w:val="00E00D8B"/>
    <w:rsid w:val="00E0434C"/>
    <w:rsid w:val="00E04F9A"/>
    <w:rsid w:val="00E05269"/>
    <w:rsid w:val="00E05BBC"/>
    <w:rsid w:val="00E10EEC"/>
    <w:rsid w:val="00E117D3"/>
    <w:rsid w:val="00E146ED"/>
    <w:rsid w:val="00E157C1"/>
    <w:rsid w:val="00E16A4F"/>
    <w:rsid w:val="00E178E5"/>
    <w:rsid w:val="00E2264C"/>
    <w:rsid w:val="00E22800"/>
    <w:rsid w:val="00E245D9"/>
    <w:rsid w:val="00E24604"/>
    <w:rsid w:val="00E2495F"/>
    <w:rsid w:val="00E30A0C"/>
    <w:rsid w:val="00E322F3"/>
    <w:rsid w:val="00E32F74"/>
    <w:rsid w:val="00E36826"/>
    <w:rsid w:val="00E36B22"/>
    <w:rsid w:val="00E36FDA"/>
    <w:rsid w:val="00E41B6F"/>
    <w:rsid w:val="00E42BA4"/>
    <w:rsid w:val="00E43AD2"/>
    <w:rsid w:val="00E47681"/>
    <w:rsid w:val="00E5195D"/>
    <w:rsid w:val="00E527FC"/>
    <w:rsid w:val="00E52C02"/>
    <w:rsid w:val="00E52FCF"/>
    <w:rsid w:val="00E53552"/>
    <w:rsid w:val="00E53A7E"/>
    <w:rsid w:val="00E54DFE"/>
    <w:rsid w:val="00E5691C"/>
    <w:rsid w:val="00E56E57"/>
    <w:rsid w:val="00E5786B"/>
    <w:rsid w:val="00E609AC"/>
    <w:rsid w:val="00E67701"/>
    <w:rsid w:val="00E7031C"/>
    <w:rsid w:val="00E75E78"/>
    <w:rsid w:val="00E7668E"/>
    <w:rsid w:val="00E8039A"/>
    <w:rsid w:val="00E8329A"/>
    <w:rsid w:val="00E8341B"/>
    <w:rsid w:val="00E83768"/>
    <w:rsid w:val="00E84C30"/>
    <w:rsid w:val="00E876A8"/>
    <w:rsid w:val="00E87E27"/>
    <w:rsid w:val="00E90953"/>
    <w:rsid w:val="00E90CB1"/>
    <w:rsid w:val="00E91C5E"/>
    <w:rsid w:val="00E941B8"/>
    <w:rsid w:val="00EB0E4B"/>
    <w:rsid w:val="00EB11A3"/>
    <w:rsid w:val="00EB59AC"/>
    <w:rsid w:val="00EB6507"/>
    <w:rsid w:val="00EB725C"/>
    <w:rsid w:val="00EB7341"/>
    <w:rsid w:val="00EC2F1B"/>
    <w:rsid w:val="00EC545F"/>
    <w:rsid w:val="00EC7D4A"/>
    <w:rsid w:val="00EC7FD1"/>
    <w:rsid w:val="00ED0756"/>
    <w:rsid w:val="00ED209A"/>
    <w:rsid w:val="00ED542F"/>
    <w:rsid w:val="00ED79CD"/>
    <w:rsid w:val="00EE221A"/>
    <w:rsid w:val="00EE24CC"/>
    <w:rsid w:val="00EE437F"/>
    <w:rsid w:val="00EE4650"/>
    <w:rsid w:val="00EE57BE"/>
    <w:rsid w:val="00EE788E"/>
    <w:rsid w:val="00EF01AE"/>
    <w:rsid w:val="00EF1B72"/>
    <w:rsid w:val="00EF49A3"/>
    <w:rsid w:val="00EF53F8"/>
    <w:rsid w:val="00EF7C8F"/>
    <w:rsid w:val="00F046F5"/>
    <w:rsid w:val="00F0711A"/>
    <w:rsid w:val="00F10C79"/>
    <w:rsid w:val="00F14DBE"/>
    <w:rsid w:val="00F1675F"/>
    <w:rsid w:val="00F216EB"/>
    <w:rsid w:val="00F21EDD"/>
    <w:rsid w:val="00F32393"/>
    <w:rsid w:val="00F35737"/>
    <w:rsid w:val="00F36CEF"/>
    <w:rsid w:val="00F36D9C"/>
    <w:rsid w:val="00F370A0"/>
    <w:rsid w:val="00F4065B"/>
    <w:rsid w:val="00F41FED"/>
    <w:rsid w:val="00F432DB"/>
    <w:rsid w:val="00F450C8"/>
    <w:rsid w:val="00F45C83"/>
    <w:rsid w:val="00F47DCE"/>
    <w:rsid w:val="00F553A6"/>
    <w:rsid w:val="00F55B65"/>
    <w:rsid w:val="00F56FED"/>
    <w:rsid w:val="00F579FD"/>
    <w:rsid w:val="00F60CA6"/>
    <w:rsid w:val="00F621DB"/>
    <w:rsid w:val="00F645E1"/>
    <w:rsid w:val="00F656B7"/>
    <w:rsid w:val="00F66C0E"/>
    <w:rsid w:val="00F6797D"/>
    <w:rsid w:val="00F67E40"/>
    <w:rsid w:val="00F71C52"/>
    <w:rsid w:val="00F72505"/>
    <w:rsid w:val="00F74C59"/>
    <w:rsid w:val="00F77D41"/>
    <w:rsid w:val="00F802E9"/>
    <w:rsid w:val="00F873E8"/>
    <w:rsid w:val="00F91D4A"/>
    <w:rsid w:val="00F9508E"/>
    <w:rsid w:val="00F950EC"/>
    <w:rsid w:val="00F96D50"/>
    <w:rsid w:val="00F96DFA"/>
    <w:rsid w:val="00FA1E0D"/>
    <w:rsid w:val="00FA374C"/>
    <w:rsid w:val="00FA63C3"/>
    <w:rsid w:val="00FB0C94"/>
    <w:rsid w:val="00FB1D17"/>
    <w:rsid w:val="00FB4BFC"/>
    <w:rsid w:val="00FB6AA9"/>
    <w:rsid w:val="00FC11EE"/>
    <w:rsid w:val="00FC201D"/>
    <w:rsid w:val="00FC2451"/>
    <w:rsid w:val="00FC55A9"/>
    <w:rsid w:val="00FC6ABC"/>
    <w:rsid w:val="00FD129E"/>
    <w:rsid w:val="00FD3056"/>
    <w:rsid w:val="00FD487A"/>
    <w:rsid w:val="00FD4E42"/>
    <w:rsid w:val="00FD67B0"/>
    <w:rsid w:val="00FE0DEC"/>
    <w:rsid w:val="00FE0EB2"/>
    <w:rsid w:val="00FE173F"/>
    <w:rsid w:val="00FE17C4"/>
    <w:rsid w:val="00FE2AE3"/>
    <w:rsid w:val="00FE4402"/>
    <w:rsid w:val="00FE5700"/>
    <w:rsid w:val="00FE58D3"/>
    <w:rsid w:val="00FE6437"/>
    <w:rsid w:val="00FE68D0"/>
    <w:rsid w:val="00FE7064"/>
    <w:rsid w:val="00FF2ACE"/>
    <w:rsid w:val="00FF46B1"/>
    <w:rsid w:val="00FF4F3D"/>
    <w:rsid w:val="00FF5C09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66BF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A4"/>
    <w:pPr>
      <w:overflowPunct w:val="0"/>
      <w:autoSpaceDE w:val="0"/>
      <w:autoSpaceDN w:val="0"/>
      <w:adjustRightInd w:val="0"/>
      <w:ind w:left="1267" w:right="-288"/>
      <w:textAlignment w:val="baseline"/>
    </w:pPr>
    <w:rPr>
      <w:rFonts w:ascii="Arial" w:eastAsia="Times New Roman" w:hAnsi="Arial"/>
      <w:lang w:val="en-US" w:eastAsia="en-US"/>
    </w:rPr>
  </w:style>
  <w:style w:type="paragraph" w:styleId="1">
    <w:name w:val="heading 1"/>
    <w:basedOn w:val="a"/>
    <w:next w:val="a"/>
    <w:link w:val="10"/>
    <w:qFormat/>
    <w:rsid w:val="00C5637D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C5637D"/>
    <w:pPr>
      <w:keepNext/>
      <w:jc w:val="right"/>
      <w:outlineLvl w:val="1"/>
    </w:pPr>
    <w:rPr>
      <w:rFonts w:ascii="Times New Roman" w:hAnsi="Times New Roman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C5637D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20">
    <w:name w:val="Заглавие 2 Знак"/>
    <w:link w:val="2"/>
    <w:rsid w:val="00C5637D"/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a3">
    <w:name w:val="footer"/>
    <w:basedOn w:val="a"/>
    <w:link w:val="a4"/>
    <w:uiPriority w:val="99"/>
    <w:rsid w:val="00C5637D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a4">
    <w:name w:val="Долен колонтитул Знак"/>
    <w:link w:val="a3"/>
    <w:uiPriority w:val="99"/>
    <w:rsid w:val="00C5637D"/>
    <w:rPr>
      <w:rFonts w:ascii="Arial" w:eastAsia="Times New Roman" w:hAnsi="Arial" w:cs="Times New Roman"/>
      <w:sz w:val="20"/>
      <w:szCs w:val="20"/>
      <w:lang w:val="en-US"/>
    </w:rPr>
  </w:style>
  <w:style w:type="character" w:styleId="a5">
    <w:name w:val="Emphasis"/>
    <w:qFormat/>
    <w:rsid w:val="00C5637D"/>
    <w:rPr>
      <w:i/>
      <w:iCs/>
    </w:rPr>
  </w:style>
  <w:style w:type="character" w:styleId="a6">
    <w:name w:val="page number"/>
    <w:basedOn w:val="a0"/>
    <w:uiPriority w:val="99"/>
    <w:semiHidden/>
    <w:unhideWhenUsed/>
    <w:rsid w:val="00C5637D"/>
  </w:style>
  <w:style w:type="character" w:styleId="a7">
    <w:name w:val="Hyperlink"/>
    <w:uiPriority w:val="99"/>
    <w:unhideWhenUsed/>
    <w:rsid w:val="00C5637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64A74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a9">
    <w:name w:val="Горен колонтитул Знак"/>
    <w:link w:val="a8"/>
    <w:uiPriority w:val="99"/>
    <w:rsid w:val="00664A74"/>
    <w:rPr>
      <w:rFonts w:ascii="Arial" w:eastAsia="Times New Roman" w:hAnsi="Arial"/>
    </w:rPr>
  </w:style>
  <w:style w:type="paragraph" w:styleId="aa">
    <w:name w:val="Balloon Text"/>
    <w:basedOn w:val="a"/>
    <w:link w:val="ab"/>
    <w:uiPriority w:val="99"/>
    <w:semiHidden/>
    <w:unhideWhenUsed/>
    <w:rsid w:val="002E3E7F"/>
    <w:rPr>
      <w:rFonts w:ascii="Segoe UI" w:hAnsi="Segoe UI"/>
      <w:sz w:val="18"/>
      <w:szCs w:val="18"/>
    </w:rPr>
  </w:style>
  <w:style w:type="character" w:customStyle="1" w:styleId="ab">
    <w:name w:val="Изнесен текст Знак"/>
    <w:link w:val="aa"/>
    <w:uiPriority w:val="99"/>
    <w:semiHidden/>
    <w:rsid w:val="002E3E7F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21">
    <w:name w:val="Body Text 2"/>
    <w:basedOn w:val="a"/>
    <w:link w:val="22"/>
    <w:rsid w:val="00562DA5"/>
    <w:pPr>
      <w:ind w:left="0" w:right="0"/>
      <w:jc w:val="both"/>
    </w:pPr>
    <w:rPr>
      <w:rFonts w:ascii="Times New Roman" w:hAnsi="Times New Roman"/>
      <w:sz w:val="24"/>
      <w:lang w:val="x-none"/>
    </w:rPr>
  </w:style>
  <w:style w:type="character" w:customStyle="1" w:styleId="22">
    <w:name w:val="Основен текст 2 Знак"/>
    <w:link w:val="21"/>
    <w:rsid w:val="00562DA5"/>
    <w:rPr>
      <w:rFonts w:ascii="Times New Roman" w:eastAsia="Times New Roman" w:hAnsi="Times New Roman"/>
      <w:sz w:val="24"/>
      <w:lang w:val="x-none" w:eastAsia="en-US"/>
    </w:rPr>
  </w:style>
  <w:style w:type="paragraph" w:styleId="ac">
    <w:name w:val="List Paragraph"/>
    <w:basedOn w:val="a"/>
    <w:uiPriority w:val="34"/>
    <w:qFormat/>
    <w:rsid w:val="00640C49"/>
    <w:pPr>
      <w:ind w:left="708"/>
    </w:pPr>
  </w:style>
  <w:style w:type="character" w:styleId="ad">
    <w:name w:val="annotation reference"/>
    <w:basedOn w:val="a0"/>
    <w:uiPriority w:val="99"/>
    <w:semiHidden/>
    <w:unhideWhenUsed/>
    <w:rsid w:val="00FE440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E4402"/>
  </w:style>
  <w:style w:type="character" w:customStyle="1" w:styleId="af">
    <w:name w:val="Текст на коментар Знак"/>
    <w:basedOn w:val="a0"/>
    <w:link w:val="ae"/>
    <w:uiPriority w:val="99"/>
    <w:semiHidden/>
    <w:rsid w:val="00FE4402"/>
    <w:rPr>
      <w:rFonts w:ascii="Arial" w:eastAsia="Times New Roman" w:hAnsi="Arial"/>
      <w:lang w:val="en-US"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E4402"/>
    <w:rPr>
      <w:b/>
      <w:bCs/>
    </w:rPr>
  </w:style>
  <w:style w:type="character" w:customStyle="1" w:styleId="af1">
    <w:name w:val="Предмет на коментар Знак"/>
    <w:basedOn w:val="af"/>
    <w:link w:val="af0"/>
    <w:uiPriority w:val="99"/>
    <w:semiHidden/>
    <w:rsid w:val="00FE4402"/>
    <w:rPr>
      <w:rFonts w:ascii="Arial" w:eastAsia="Times New Roman" w:hAnsi="Arial"/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A4"/>
    <w:pPr>
      <w:overflowPunct w:val="0"/>
      <w:autoSpaceDE w:val="0"/>
      <w:autoSpaceDN w:val="0"/>
      <w:adjustRightInd w:val="0"/>
      <w:ind w:left="1267" w:right="-288"/>
      <w:textAlignment w:val="baseline"/>
    </w:pPr>
    <w:rPr>
      <w:rFonts w:ascii="Arial" w:eastAsia="Times New Roman" w:hAnsi="Arial"/>
      <w:lang w:val="en-US" w:eastAsia="en-US"/>
    </w:rPr>
  </w:style>
  <w:style w:type="paragraph" w:styleId="1">
    <w:name w:val="heading 1"/>
    <w:basedOn w:val="a"/>
    <w:next w:val="a"/>
    <w:link w:val="10"/>
    <w:qFormat/>
    <w:rsid w:val="00C5637D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C5637D"/>
    <w:pPr>
      <w:keepNext/>
      <w:jc w:val="right"/>
      <w:outlineLvl w:val="1"/>
    </w:pPr>
    <w:rPr>
      <w:rFonts w:ascii="Times New Roman" w:hAnsi="Times New Roman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C5637D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20">
    <w:name w:val="Заглавие 2 Знак"/>
    <w:link w:val="2"/>
    <w:rsid w:val="00C5637D"/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a3">
    <w:name w:val="footer"/>
    <w:basedOn w:val="a"/>
    <w:link w:val="a4"/>
    <w:uiPriority w:val="99"/>
    <w:rsid w:val="00C5637D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a4">
    <w:name w:val="Долен колонтитул Знак"/>
    <w:link w:val="a3"/>
    <w:uiPriority w:val="99"/>
    <w:rsid w:val="00C5637D"/>
    <w:rPr>
      <w:rFonts w:ascii="Arial" w:eastAsia="Times New Roman" w:hAnsi="Arial" w:cs="Times New Roman"/>
      <w:sz w:val="20"/>
      <w:szCs w:val="20"/>
      <w:lang w:val="en-US"/>
    </w:rPr>
  </w:style>
  <w:style w:type="character" w:styleId="a5">
    <w:name w:val="Emphasis"/>
    <w:qFormat/>
    <w:rsid w:val="00C5637D"/>
    <w:rPr>
      <w:i/>
      <w:iCs/>
    </w:rPr>
  </w:style>
  <w:style w:type="character" w:styleId="a6">
    <w:name w:val="page number"/>
    <w:basedOn w:val="a0"/>
    <w:uiPriority w:val="99"/>
    <w:semiHidden/>
    <w:unhideWhenUsed/>
    <w:rsid w:val="00C5637D"/>
  </w:style>
  <w:style w:type="character" w:styleId="a7">
    <w:name w:val="Hyperlink"/>
    <w:uiPriority w:val="99"/>
    <w:unhideWhenUsed/>
    <w:rsid w:val="00C5637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64A74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a9">
    <w:name w:val="Горен колонтитул Знак"/>
    <w:link w:val="a8"/>
    <w:uiPriority w:val="99"/>
    <w:rsid w:val="00664A74"/>
    <w:rPr>
      <w:rFonts w:ascii="Arial" w:eastAsia="Times New Roman" w:hAnsi="Arial"/>
    </w:rPr>
  </w:style>
  <w:style w:type="paragraph" w:styleId="aa">
    <w:name w:val="Balloon Text"/>
    <w:basedOn w:val="a"/>
    <w:link w:val="ab"/>
    <w:uiPriority w:val="99"/>
    <w:semiHidden/>
    <w:unhideWhenUsed/>
    <w:rsid w:val="002E3E7F"/>
    <w:rPr>
      <w:rFonts w:ascii="Segoe UI" w:hAnsi="Segoe UI"/>
      <w:sz w:val="18"/>
      <w:szCs w:val="18"/>
    </w:rPr>
  </w:style>
  <w:style w:type="character" w:customStyle="1" w:styleId="ab">
    <w:name w:val="Изнесен текст Знак"/>
    <w:link w:val="aa"/>
    <w:uiPriority w:val="99"/>
    <w:semiHidden/>
    <w:rsid w:val="002E3E7F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21">
    <w:name w:val="Body Text 2"/>
    <w:basedOn w:val="a"/>
    <w:link w:val="22"/>
    <w:rsid w:val="00562DA5"/>
    <w:pPr>
      <w:ind w:left="0" w:right="0"/>
      <w:jc w:val="both"/>
    </w:pPr>
    <w:rPr>
      <w:rFonts w:ascii="Times New Roman" w:hAnsi="Times New Roman"/>
      <w:sz w:val="24"/>
      <w:lang w:val="x-none"/>
    </w:rPr>
  </w:style>
  <w:style w:type="character" w:customStyle="1" w:styleId="22">
    <w:name w:val="Основен текст 2 Знак"/>
    <w:link w:val="21"/>
    <w:rsid w:val="00562DA5"/>
    <w:rPr>
      <w:rFonts w:ascii="Times New Roman" w:eastAsia="Times New Roman" w:hAnsi="Times New Roman"/>
      <w:sz w:val="24"/>
      <w:lang w:val="x-none" w:eastAsia="en-US"/>
    </w:rPr>
  </w:style>
  <w:style w:type="paragraph" w:styleId="ac">
    <w:name w:val="List Paragraph"/>
    <w:basedOn w:val="a"/>
    <w:uiPriority w:val="34"/>
    <w:qFormat/>
    <w:rsid w:val="00640C49"/>
    <w:pPr>
      <w:ind w:left="708"/>
    </w:pPr>
  </w:style>
  <w:style w:type="character" w:styleId="ad">
    <w:name w:val="annotation reference"/>
    <w:basedOn w:val="a0"/>
    <w:uiPriority w:val="99"/>
    <w:semiHidden/>
    <w:unhideWhenUsed/>
    <w:rsid w:val="00FE440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E4402"/>
  </w:style>
  <w:style w:type="character" w:customStyle="1" w:styleId="af">
    <w:name w:val="Текст на коментар Знак"/>
    <w:basedOn w:val="a0"/>
    <w:link w:val="ae"/>
    <w:uiPriority w:val="99"/>
    <w:semiHidden/>
    <w:rsid w:val="00FE4402"/>
    <w:rPr>
      <w:rFonts w:ascii="Arial" w:eastAsia="Times New Roman" w:hAnsi="Arial"/>
      <w:lang w:val="en-US"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E4402"/>
    <w:rPr>
      <w:b/>
      <w:bCs/>
    </w:rPr>
  </w:style>
  <w:style w:type="character" w:customStyle="1" w:styleId="af1">
    <w:name w:val="Предмет на коментар Знак"/>
    <w:basedOn w:val="af"/>
    <w:link w:val="af0"/>
    <w:uiPriority w:val="99"/>
    <w:semiHidden/>
    <w:rsid w:val="00FE4402"/>
    <w:rPr>
      <w:rFonts w:ascii="Arial" w:eastAsia="Times New Roman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d_plovdiv@earbd.bg" TargetMode="External"/><Relationship Id="rId2" Type="http://schemas.openxmlformats.org/officeDocument/2006/relationships/hyperlink" Target="http://www.earbd.bg" TargetMode="External"/><Relationship Id="rId1" Type="http://schemas.openxmlformats.org/officeDocument/2006/relationships/image" Target="media/image2.png"/><Relationship Id="rId5" Type="http://schemas.openxmlformats.org/officeDocument/2006/relationships/image" Target="http://earbd.org/files/Image/Start/Who%20we%20are/Logo%20i%20snimki/1000%20Logo%20BD%20IBR.jpg" TargetMode="External"/><Relationship Id="rId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d_plovdiv@earbd.bg" TargetMode="External"/><Relationship Id="rId2" Type="http://schemas.openxmlformats.org/officeDocument/2006/relationships/hyperlink" Target="http://www.earbd.bg" TargetMode="External"/><Relationship Id="rId1" Type="http://schemas.openxmlformats.org/officeDocument/2006/relationships/image" Target="media/image2.png"/><Relationship Id="rId5" Type="http://schemas.openxmlformats.org/officeDocument/2006/relationships/image" Target="http://earbd.org/files/Image/Start/Who%20we%20are/Logo%20i%20snimki/1000%20Logo%20BD%20IBR.jpg" TargetMode="External"/><Relationship Id="rId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F7IcUSeesyvewSxKmNeuqKsnq8QAJGXDEJ9tPNtHIHs=</DigestValue>
    </Reference>
    <Reference Type="http://www.w3.org/2000/09/xmldsig#Object" URI="#idOfficeObject">
      <DigestMethod Algorithm="http://www.w3.org/2001/04/xmlenc#sha256"/>
      <DigestValue>qA0kTLVYXNTURrcDNBnSR2ZNO9VnVe9nhDnvh7M4bGw=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Ed6GR4Rz9kUwGeKyyNdTaC35/s99C5ImkL/8lvcCrvs=</DigestValue>
    </Reference>
    <Reference Type="http://www.w3.org/2000/09/xmldsig#Object" URI="#idValidSigLnImg">
      <DigestMethod Algorithm="http://www.w3.org/2001/04/xmlenc#sha256"/>
      <DigestValue>GkGRtOfpbKC/8GMrH9OjIUDBGcCcriZSojulwKoWU3w=</DigestValue>
    </Reference>
    <Reference Type="http://www.w3.org/2000/09/xmldsig#Object" URI="#idInvalidSigLnImg">
      <DigestMethod Algorithm="http://www.w3.org/2001/04/xmlenc#sha256"/>
      <DigestValue>lsLGmUdNFyQwgn32pC7NZjK0f/WZO/newitqItVL/GU=</DigestValue>
    </Reference>
  </SignedInfo>
  <SignatureValue>rH7xkOxNntG24x18gboe/k8rjkAj33bXU2HfaJ7qw81G0ZRd5tjTjcVnygTXkgLABjATFpH23FgN
vKitxCyqgkAH5qpYMRfJfT/TafppZh+R6gfnuuEoh0oLi2P9XsiVKtyS29s1D68+Alfd+2upYiBE
ssHFAXVIs90voLTHvE3H6fh7A2RcItWK81LBEn97X8T++Ow+IRjeUlNat7cuFmivqVytmzQdsMJy
z2+8VY7sx5xEeFv8nmAy2NIkUcH2QenXTLF1tr6FMLyJilZPuqc3F6m4td3LcUVTTsO46EE6tLGC
194ShQRRponvVcVG5NyMtcbfr1IECHxOSEFUTA==</SignatureValue>
  <KeyInfo>
    <X509Data>
      <X509Certificate>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0M39Aps3suveZYK2GI1Z3mPIrlwlEnzt1IAGEKdmp78=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0M39Aps3suveZYK2GI1Z3mPIrlwlEnzt1IAGEKdmp78=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A7SkPdGTCC+EjVPBNH1LacopTDQZ5NLa5czWMPtxK+s=</DigestValue>
      </Reference>
      <Reference URI="/word/document.xml?ContentType=application/vnd.openxmlformats-officedocument.wordprocessingml.document.main+xml">
        <DigestMethod Algorithm="http://www.w3.org/2001/04/xmlenc#sha256"/>
        <DigestValue>KeFuYm38feGZFFGcs0mY0Rh59jbEBv7jz4i7+AXjSqk=</DigestValue>
      </Reference>
      <Reference URI="/word/endnotes.xml?ContentType=application/vnd.openxmlformats-officedocument.wordprocessingml.endnotes+xml">
        <DigestMethod Algorithm="http://www.w3.org/2001/04/xmlenc#sha256"/>
        <DigestValue>9lyqWbDdvgimoUzhRlWZ779h8RKiMjWzrSEWR1nYVl0=</DigestValue>
      </Reference>
      <Reference URI="/word/fontTable.xml?ContentType=application/vnd.openxmlformats-officedocument.wordprocessingml.fontTable+xml">
        <DigestMethod Algorithm="http://www.w3.org/2001/04/xmlenc#sha256"/>
        <DigestValue>kXmZ1+643EBiBWvaWQ6/nCmvCvRpTTUnSEuZ99mhY4A=</DigestValue>
      </Reference>
      <Reference URI="/word/footer1.xml?ContentType=application/vnd.openxmlformats-officedocument.wordprocessingml.footer+xml">
        <DigestMethod Algorithm="http://www.w3.org/2001/04/xmlenc#sha256"/>
        <DigestValue>hcufYrPauIgakHp7BNtaSDJAhe7Z+zBY466k5iojzpc=</DigestValue>
      </Reference>
      <Reference URI="/word/footer2.xml?ContentType=application/vnd.openxmlformats-officedocument.wordprocessingml.footer+xml">
        <DigestMethod Algorithm="http://www.w3.org/2001/04/xmlenc#sha256"/>
        <DigestValue>A3+nY8+/sIHGBdi43Gw3i1Y8/Vp8+fgedDmGWJSdu7c=</DigestValue>
      </Reference>
      <Reference URI="/word/footnotes.xml?ContentType=application/vnd.openxmlformats-officedocument.wordprocessingml.footnotes+xml">
        <DigestMethod Algorithm="http://www.w3.org/2001/04/xmlenc#sha256"/>
        <DigestValue>zem6OxPEYtLrIZlNyXp8u/kGxZRNy7yTON67sG/g6t8=</DigestValue>
      </Reference>
      <Reference URI="/word/header1.xml?ContentType=application/vnd.openxmlformats-officedocument.wordprocessingml.header+xml">
        <DigestMethod Algorithm="http://www.w3.org/2001/04/xmlenc#sha256"/>
        <DigestValue>XkMVS+CEsMojkzTaHOeQlNmP6DdZ2w3VfmSHrlhUq2w=</DigestValue>
      </Reference>
      <Reference URI="/word/media/image1.emf?ContentType=image/x-emf">
        <DigestMethod Algorithm="http://www.w3.org/2001/04/xmlenc#sha256"/>
        <DigestValue>KUh9mYv2AzA6jgY3uTPKjIx7nM6HIO0HOrPBheGIOY4=</DigestValue>
      </Reference>
      <Reference URI="/word/media/image2.png?ContentType=image/png">
        <DigestMethod Algorithm="http://www.w3.org/2001/04/xmlenc#sha256"/>
        <DigestValue>6B01x84dVGcYzR8+eas/SlFyKVnAVtB5JYs78OG1Fsw=</DigestValue>
      </Reference>
      <Reference URI="/word/media/image3.jpeg?ContentType=image/jpeg">
        <DigestMethod Algorithm="http://www.w3.org/2001/04/xmlenc#sha256"/>
        <DigestValue>AVQu1SgcSjsvWHMfrllwG6KT87VF0PLeLLmpTIQAiYk=</DigestValue>
      </Reference>
      <Reference URI="/word/media/image4.wmf?ContentType=image/x-wmf">
        <DigestMethod Algorithm="http://www.w3.org/2001/04/xmlenc#sha256"/>
        <DigestValue>h/bhXQBRXVcXsUbKmz5Wu826VwzSl6NQMjcH7hLOKdI=</DigestValue>
      </Reference>
      <Reference URI="/word/numbering.xml?ContentType=application/vnd.openxmlformats-officedocument.wordprocessingml.numbering+xml">
        <DigestMethod Algorithm="http://www.w3.org/2001/04/xmlenc#sha256"/>
        <DigestValue>5926/WblUj+ghonsZyxjHYIwV+NPEKKYUOM6zLBI6Ps=</DigestValue>
      </Reference>
      <Reference URI="/word/settings.xml?ContentType=application/vnd.openxmlformats-officedocument.wordprocessingml.settings+xml">
        <DigestMethod Algorithm="http://www.w3.org/2001/04/xmlenc#sha256"/>
        <DigestValue>txdVUUtF6KWe20F8/HTgG829n+R0YuHf/+HKx/n+EIM=</DigestValue>
      </Reference>
      <Reference URI="/word/styles.xml?ContentType=application/vnd.openxmlformats-officedocument.wordprocessingml.styles+xml">
        <DigestMethod Algorithm="http://www.w3.org/2001/04/xmlenc#sha256"/>
        <DigestValue>pM3D5pklgezJu2JL1a51XqgrRtMGKsEpDfgKs/d+Fgw=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YbV1vyscZg3JOhkeynMdvHFaMZzq3rU0XkmqLIzFnfU=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2026-04-16T13:56:42Z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{D7C2D443-1966-47CD-B5BB-F2753B98BB6C}</SetupID>
          <SignatureText>Васил Узунов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2026-04-16T13:56:42Z</xd:SigningTime>
          <xd:SigningCertificate>
            <xd:Cert>
              <xd:CertDigest>
                <DigestMethod Algorithm="http://www.w3.org/2001/04/xmlenc#sha256"/>
                <DigestValue>RMEedHL5UzpZ+ms0xtSFu2cogAryGie3awdGd8b4p5U=</DigestValue>
              </xd:CertDigest>
              <xd:IssuerSerial>
                <X509IssuerName>CN=B-Trust Operational Qualified CA, OU=B-Trust, O=BORICA AD, OID.2.5.4.97=NTRBG-201230426, C=BG</X509IssuerName>
                <X509SerialNumber>6095921663725994200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SFwAAqwsAACBFTUYAAAEAjBsAAKo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pke/3AAAAsD/ZV/x/AAAJAAAAAQAAAMheflb8fwAAAAAAAAAAAACHpHf4+38AALBTzZSiAgAAAAAAAAAAAAAAAAAAAAAAAAAAAAAAAAAAWLs8IL02AAAAAAAAAAAAAP////+iAgAAAAAAAAAAAADQKcecogIAAPDoke8AAAAAYO+6o6ICAAAHAAAAAAAAACBRx5yiAgAALOiR7/cAAACA6JHv9wAAAGFEVFb8fwAAAQAAAAAAAAAAADrwAAAAAKh8nvD7fwAAUOiR7/cAAADQKcecogIAALvrWFb8fwAA0OeR7/cAAACA6JHv9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J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lAAAAAoAAABQAAAATgAAAFwAAAABAAAAAJC6QauqukEKAAAAUAAAAAwAAABMAAAAAAAAAAAAAAAAAAAA//////////9kAAAAEgQwBEEEOAQ7BCAAIwQ3BEMEPQQ+BDIEBgAAAAYAAAAFAAAABwAAAAYAAAADAAAABgAAAAUAAAAFAAAABwAAAAc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</Object>
  <Object Id="idInvalidSigLnImg">AQAAAGwAAAAAAAAAAAAAAP8AAAB/AAAAAAAAAAAAAABSFwAAqwsAACBFTUYAAAEAKB8AALA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pke/3AAAAsD/ZV/x/AAAJAAAAAQAAAMheflb8fwAAAAAAAAAAAACHpHf4+38AALBTzZSiAgAAAAAAAAAAAAAAAAAAAAAAAAAAAAAAAAAAWLs8IL02AAAAAAAAAAAAAP////+iAgAAAAAAAAAAAADQKcecogIAAPDoke8AAAAAYO+6o6ICAAAHAAAAAAAAACBRx5yiAgAALOiR7/cAAACA6JHv9wAAAGFEVFb8fwAAAQAAAAAAAAAAADrwAAAAAKh8nvD7fwAAUOiR7/cAAADQKcecogIAALvrWFb8fwAA0OeR7/cAAACA6JHv9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AX5oqICAAAQ6D3w+38AADCarJyiAgAAyF5+Vvx/AAAAAAAAAAAAAAGndfD7fwAAAgAAAAAAAAACAAAAAAAAAAAAAAAAAAAAAAAAAAAAAABINzwgvTYAACDrvJyiAgAAsN9Lq6ICAAAAAAAAAAAAANApx5yiAgAAGG2R7wAAAADg////AAAAAAYAAAAAAAAAAgAAAAAAAAA8bJHv9wAAAJBske/3AAAAYURUVvx/AAAAAAAAAAAAAFDnBFYAAAAAAAAAAAAAAAD/oEXw+38AANApx5yiAgAAu+tYVvx/AADga5Hv9wAAAJBske/3AAAAAAAAAAAAAAAAAAAA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J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lAAAAAoAAABQAAAATgAAAFwAAAABAAAAAJC6QauqukEKAAAAUAAAAAwAAABMAAAAAAAAAAAAAAAAAAAA//////////9kAAAAEgQwBEEEOAQ7BCAAIwQ3BEMEPQQ+BDIEBgAAAAYAAAAFAAAABwAAAAYAAAADAAAABgAAAAUAAAAFAAAABwAAAAc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A8F1E-1A72-41BA-9121-8ACC00906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1657</Words>
  <Characters>9446</Characters>
  <Application>Microsoft Office Word</Application>
  <DocSecurity>0</DocSecurity>
  <Lines>78</Lines>
  <Paragraphs>22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11081</CharactersWithSpaces>
  <SharedDoc>false</SharedDoc>
  <HLinks>
    <vt:vector size="36" baseType="variant">
      <vt:variant>
        <vt:i4>2490418</vt:i4>
      </vt:variant>
      <vt:variant>
        <vt:i4>15</vt:i4>
      </vt:variant>
      <vt:variant>
        <vt:i4>0</vt:i4>
      </vt:variant>
      <vt:variant>
        <vt:i4>5</vt:i4>
      </vt:variant>
      <vt:variant>
        <vt:lpwstr>mailto:bd_plovdiv@earbd.bg</vt:lpwstr>
      </vt:variant>
      <vt:variant>
        <vt:lpwstr/>
      </vt:variant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http://www.earbd.bg/</vt:lpwstr>
      </vt:variant>
      <vt:variant>
        <vt:lpwstr/>
      </vt:variant>
      <vt:variant>
        <vt:i4>2490418</vt:i4>
      </vt:variant>
      <vt:variant>
        <vt:i4>3</vt:i4>
      </vt:variant>
      <vt:variant>
        <vt:i4>0</vt:i4>
      </vt:variant>
      <vt:variant>
        <vt:i4>5</vt:i4>
      </vt:variant>
      <vt:variant>
        <vt:lpwstr>mailto:bd_plovdiv@earbd.bg</vt:lpwstr>
      </vt:variant>
      <vt:variant>
        <vt:lpwstr/>
      </vt:variant>
      <vt:variant>
        <vt:i4>1376282</vt:i4>
      </vt:variant>
      <vt:variant>
        <vt:i4>0</vt:i4>
      </vt:variant>
      <vt:variant>
        <vt:i4>0</vt:i4>
      </vt:variant>
      <vt:variant>
        <vt:i4>5</vt:i4>
      </vt:variant>
      <vt:variant>
        <vt:lpwstr>http://www.earbd.bg/</vt:lpwstr>
      </vt:variant>
      <vt:variant>
        <vt:lpwstr/>
      </vt:variant>
      <vt:variant>
        <vt:i4>6160449</vt:i4>
      </vt:variant>
      <vt:variant>
        <vt:i4>-1</vt:i4>
      </vt:variant>
      <vt:variant>
        <vt:i4>2082</vt:i4>
      </vt:variant>
      <vt:variant>
        <vt:i4>1</vt:i4>
      </vt:variant>
      <vt:variant>
        <vt:lpwstr>http://earbd.org/files/Image/Start/Who we are/Logo i snimki/1000 Logo BD IBR.jpg</vt:lpwstr>
      </vt:variant>
      <vt:variant>
        <vt:lpwstr/>
      </vt:variant>
      <vt:variant>
        <vt:i4>6160449</vt:i4>
      </vt:variant>
      <vt:variant>
        <vt:i4>-1</vt:i4>
      </vt:variant>
      <vt:variant>
        <vt:i4>2085</vt:i4>
      </vt:variant>
      <vt:variant>
        <vt:i4>1</vt:i4>
      </vt:variant>
      <vt:variant>
        <vt:lpwstr>http://earbd.org/files/Image/Start/Who we are/Logo i snimki/1000 Logo BD IBR.jpg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 Velev</dc:creator>
  <cp:lastModifiedBy>Boryana</cp:lastModifiedBy>
  <cp:revision>2</cp:revision>
  <cp:lastPrinted>2025-03-20T14:37:00Z</cp:lastPrinted>
  <dcterms:created xsi:type="dcterms:W3CDTF">2026-04-17T12:13:00Z</dcterms:created>
  <dcterms:modified xsi:type="dcterms:W3CDTF">2026-04-17T12:13:00Z</dcterms:modified>
</cp:coreProperties>
</file>