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EAA" w:rsidRPr="00380883" w:rsidRDefault="00EE7EAA" w:rsidP="0038088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80883">
        <w:rPr>
          <w:rFonts w:ascii="Times New Roman" w:hAnsi="Times New Roman" w:cs="Times New Roman"/>
          <w:b/>
          <w:sz w:val="24"/>
          <w:szCs w:val="24"/>
        </w:rPr>
        <w:t>ДОКЛАД</w:t>
      </w:r>
    </w:p>
    <w:p w:rsidR="00EE7EAA" w:rsidRPr="00380883" w:rsidRDefault="00EE7EAA" w:rsidP="0038088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380883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38088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Временна комисия за избор на съдебни заседатели ПРИ рАЙОНЕН СЪД – МОМЧИЛГРАД ЗА М</w:t>
      </w:r>
      <w:r w:rsidR="00FF1E1F" w:rsidRPr="0038088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А</w:t>
      </w:r>
      <w:r w:rsidRPr="0038088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НД</w:t>
      </w:r>
      <w:r w:rsidR="00FF1E1F" w:rsidRPr="0038088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А</w:t>
      </w:r>
      <w:r w:rsidRPr="0038088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Т </w:t>
      </w:r>
      <w:r w:rsidR="00FF1E1F" w:rsidRPr="0038088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202</w:t>
      </w:r>
      <w:r w:rsidRPr="0038088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0/2023 г.</w:t>
      </w:r>
    </w:p>
    <w:p w:rsidR="00EE7EAA" w:rsidRPr="00380883" w:rsidRDefault="00EE7EAA" w:rsidP="00380883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0883">
        <w:rPr>
          <w:rFonts w:ascii="Times New Roman" w:eastAsia="Times New Roman" w:hAnsi="Times New Roman" w:cs="Times New Roman"/>
          <w:i/>
          <w:sz w:val="24"/>
          <w:szCs w:val="24"/>
        </w:rPr>
        <w:t>избрана с Решение №49/28.03.2019 г.на Общински съвет – Момчилград.</w:t>
      </w:r>
    </w:p>
    <w:p w:rsidR="00EE7EAA" w:rsidRPr="00380883" w:rsidRDefault="00EE7EAA" w:rsidP="0038088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aps/>
          <w:sz w:val="24"/>
          <w:szCs w:val="24"/>
        </w:rPr>
      </w:pPr>
    </w:p>
    <w:p w:rsidR="00FF1E1F" w:rsidRPr="00380883" w:rsidRDefault="00FF1E1F" w:rsidP="0038088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С писмо с изх. № 552/19.03.2019 г. на Окръжен съд – гр. Кърджали и с вх. № 55/21.03.2019 г. на </w:t>
      </w:r>
      <w:r w:rsidR="0047316D" w:rsidRPr="0038088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80883">
        <w:rPr>
          <w:rFonts w:ascii="Times New Roman" w:hAnsi="Times New Roman" w:cs="Times New Roman"/>
          <w:color w:val="000000"/>
          <w:sz w:val="24"/>
          <w:szCs w:val="24"/>
        </w:rPr>
        <w:t>бщински съвет</w:t>
      </w:r>
      <w:r w:rsidR="0047316D"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 Момчилград</w:t>
      </w:r>
      <w:r w:rsidR="0047316D" w:rsidRPr="0038088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 председателят на Окръжен съд - гр. Кърджали в изпълнение на чл. 67б от Закона за съдебната власт (ЗСВ), </w:t>
      </w:r>
      <w:r w:rsidR="00981FED"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380883">
        <w:rPr>
          <w:rFonts w:ascii="Times New Roman" w:hAnsi="Times New Roman" w:cs="Times New Roman"/>
          <w:color w:val="000000"/>
          <w:sz w:val="24"/>
          <w:szCs w:val="24"/>
        </w:rPr>
        <w:t>съобщ</w:t>
      </w:r>
      <w:r w:rsidR="00981FED" w:rsidRPr="00380883">
        <w:rPr>
          <w:rFonts w:ascii="Times New Roman" w:hAnsi="Times New Roman" w:cs="Times New Roman"/>
          <w:color w:val="000000"/>
          <w:sz w:val="24"/>
          <w:szCs w:val="24"/>
        </w:rPr>
        <w:t>ено на Общински съвет - Момчилград</w:t>
      </w:r>
      <w:r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, че е необходимо да избере 8 броя съдебни заседатели. С писмото ни уведомяват, че следва в срок от три месеца преди изтичането на мандата на съдебните заседатели да изпратим на Окръжен съд – Кърджали списъка на определените от Общински съвет - Момчилград кандидати за съдебни заседатели, заедно с копие от решението на Общински съвет и документите по чл. 68, ал. 3 </w:t>
      </w:r>
      <w:r w:rsidR="00981FED"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Pr="00380883">
        <w:rPr>
          <w:rFonts w:ascii="Times New Roman" w:hAnsi="Times New Roman" w:cs="Times New Roman"/>
          <w:color w:val="000000"/>
          <w:sz w:val="24"/>
          <w:szCs w:val="24"/>
        </w:rPr>
        <w:t>ЗСВ.</w:t>
      </w:r>
    </w:p>
    <w:p w:rsidR="00426928" w:rsidRPr="00380883" w:rsidRDefault="00FF1E1F" w:rsidP="0038088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С оглед на посоченото, и на основание Наредба №7 от 28.09.2017 г. за съдебните заседатели, издадена от ВСС,  </w:t>
      </w:r>
      <w:r w:rsidR="00426928"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Общински съвет – Момчилград </w:t>
      </w:r>
      <w:r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с  Решение №49 от 28.03.2019 г., </w:t>
      </w:r>
      <w:r w:rsidR="00426928" w:rsidRPr="00380883">
        <w:rPr>
          <w:rFonts w:ascii="Times New Roman" w:hAnsi="Times New Roman" w:cs="Times New Roman"/>
          <w:color w:val="000000"/>
          <w:sz w:val="24"/>
          <w:szCs w:val="24"/>
        </w:rPr>
        <w:t>избра Временна комисия, която да извърши проверка на документите на кандидатите и да проведе изслушване в публично заседание. По този начин се от</w:t>
      </w:r>
      <w:r w:rsidRPr="00380883">
        <w:rPr>
          <w:rFonts w:ascii="Times New Roman" w:hAnsi="Times New Roman" w:cs="Times New Roman"/>
          <w:color w:val="000000"/>
          <w:sz w:val="24"/>
          <w:szCs w:val="24"/>
        </w:rPr>
        <w:t>кри процедура за определяне на съдебни заседатели към Районен съд Момчилград.</w:t>
      </w:r>
    </w:p>
    <w:p w:rsidR="00FF1E1F" w:rsidRPr="00380883" w:rsidRDefault="00426928" w:rsidP="0038088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883">
        <w:rPr>
          <w:rFonts w:ascii="Times New Roman" w:hAnsi="Times New Roman" w:cs="Times New Roman"/>
          <w:color w:val="000000"/>
          <w:sz w:val="24"/>
          <w:szCs w:val="24"/>
        </w:rPr>
        <w:t>След избора на временна комисия н</w:t>
      </w:r>
      <w:r w:rsidR="00FF1E1F" w:rsidRPr="00380883">
        <w:rPr>
          <w:rFonts w:ascii="Times New Roman" w:hAnsi="Times New Roman" w:cs="Times New Roman"/>
          <w:color w:val="000000"/>
          <w:sz w:val="24"/>
          <w:szCs w:val="24"/>
        </w:rPr>
        <w:t>а интернет – страницата на Община Момчилград</w:t>
      </w:r>
      <w:r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 на</w:t>
      </w:r>
      <w:r w:rsidR="00E27EFF"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 29.05. 2019 г. и 02.08.2019 г.</w:t>
      </w:r>
      <w:r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1E1F"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бе обявена информация, че е открита процедура за подбор на кандидати за съдебни заседатели към Районен съд Момчилград, като бяха посочени изискванията към кандидатите, както и необходимите документи, които кандидатите за съдебни заседатели следва да представят в срок до 14.07.2019г. </w:t>
      </w:r>
      <w:r w:rsidR="00E27EFF"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Същата информация беше обявена и във вестник „Арда </w:t>
      </w:r>
      <w:proofErr w:type="spellStart"/>
      <w:r w:rsidR="00E27EFF" w:rsidRPr="00380883">
        <w:rPr>
          <w:rFonts w:ascii="Times New Roman" w:hAnsi="Times New Roman" w:cs="Times New Roman"/>
          <w:color w:val="000000"/>
          <w:sz w:val="24"/>
          <w:szCs w:val="24"/>
        </w:rPr>
        <w:t>нюз</w:t>
      </w:r>
      <w:proofErr w:type="spellEnd"/>
      <w:r w:rsidR="00E27EFF" w:rsidRPr="00380883">
        <w:rPr>
          <w:rFonts w:ascii="Times New Roman" w:hAnsi="Times New Roman" w:cs="Times New Roman"/>
          <w:color w:val="000000"/>
          <w:sz w:val="24"/>
          <w:szCs w:val="24"/>
        </w:rPr>
        <w:t>” на 30.05.2019 г. и на 02. 08. 2019 г., че все още продължава приемането на заявления за кандидати за СЗ при РС – Момчилград.</w:t>
      </w:r>
    </w:p>
    <w:p w:rsidR="00FF1E1F" w:rsidRPr="00380883" w:rsidRDefault="00E27EFF" w:rsidP="0038088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883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FF1E1F"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о  определения краен срок за подаване на документи в Общински съвет Момчилград постъпиха заявления за кандидатстване от общо 2 кандидата. На 06.08.2019 г.(вторник) бе проведено заседание на Временната комисия, която след разглеждане на документите на постъпилите заявления, допусна до участие </w:t>
      </w:r>
      <w:r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двамата </w:t>
      </w:r>
      <w:r w:rsidR="00FF1E1F" w:rsidRPr="00380883">
        <w:rPr>
          <w:rFonts w:ascii="Times New Roman" w:hAnsi="Times New Roman" w:cs="Times New Roman"/>
          <w:color w:val="000000"/>
          <w:sz w:val="24"/>
          <w:szCs w:val="24"/>
        </w:rPr>
        <w:t>кандидата и  одобри списък на допуснатите кандидатите, който заедно с техните автобиографии, мотивационни писма и документи, бяха публикувани на интернет - страницата на Община Момчилград. На това заседание бе насрочена и дата за изслушване на кандидатите съгласно чл. 68а от ЗСВ</w:t>
      </w:r>
      <w:r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1E1F" w:rsidRPr="00380883">
        <w:rPr>
          <w:rFonts w:ascii="Times New Roman" w:hAnsi="Times New Roman" w:cs="Times New Roman"/>
          <w:color w:val="000000"/>
          <w:sz w:val="24"/>
          <w:szCs w:val="24"/>
        </w:rPr>
        <w:t>(21.08. 2019 г.).</w:t>
      </w:r>
    </w:p>
    <w:p w:rsidR="00380883" w:rsidRPr="00380883" w:rsidRDefault="00FF1E1F" w:rsidP="0038088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883">
        <w:rPr>
          <w:rFonts w:ascii="Times New Roman" w:hAnsi="Times New Roman" w:cs="Times New Roman"/>
          <w:color w:val="000000"/>
          <w:sz w:val="24"/>
          <w:szCs w:val="24"/>
        </w:rPr>
        <w:t>На 21.08.2019 г. в публично заседание Временната комисия проведе изслушване на кандидатите</w:t>
      </w:r>
      <w:r w:rsidR="00E27EFF"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 в залата на община Момчилград</w:t>
      </w:r>
      <w:r w:rsidR="00380883"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 от 16.00 часа, за </w:t>
      </w:r>
      <w:r w:rsidRPr="00380883">
        <w:rPr>
          <w:rFonts w:ascii="Times New Roman" w:hAnsi="Times New Roman" w:cs="Times New Roman"/>
          <w:color w:val="000000"/>
          <w:sz w:val="24"/>
          <w:szCs w:val="24"/>
        </w:rPr>
        <w:t>което бе съставен протокол и доклад на Комисията.</w:t>
      </w:r>
      <w:r w:rsidR="00380883"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 Докладът ще се качи на сайта на общината заедно с протокола. На същото заседание </w:t>
      </w:r>
      <w:r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Комисията взе решение да бъдат предложени за кандидати за съдебни заседатели за Районен съд Момчилград </w:t>
      </w:r>
      <w:r w:rsidR="00E27EFF"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двамата </w:t>
      </w:r>
      <w:r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кандидати, </w:t>
      </w:r>
      <w:r w:rsidR="00380883" w:rsidRPr="00380883">
        <w:rPr>
          <w:rFonts w:ascii="Times New Roman" w:hAnsi="Times New Roman" w:cs="Times New Roman"/>
          <w:color w:val="000000"/>
          <w:sz w:val="24"/>
          <w:szCs w:val="24"/>
        </w:rPr>
        <w:t>които са</w:t>
      </w:r>
      <w:r w:rsidR="003808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0883"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Рамадан </w:t>
      </w:r>
      <w:proofErr w:type="spellStart"/>
      <w:r w:rsidR="00380883" w:rsidRPr="00380883">
        <w:rPr>
          <w:rFonts w:ascii="Times New Roman" w:hAnsi="Times New Roman" w:cs="Times New Roman"/>
          <w:color w:val="000000"/>
          <w:sz w:val="24"/>
          <w:szCs w:val="24"/>
        </w:rPr>
        <w:t>Неджаттин</w:t>
      </w:r>
      <w:proofErr w:type="spellEnd"/>
      <w:r w:rsidR="00380883"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 Юмер</w:t>
      </w:r>
      <w:r w:rsidR="00380883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380883" w:rsidRPr="00380883">
        <w:rPr>
          <w:rFonts w:ascii="Times New Roman" w:hAnsi="Times New Roman" w:cs="Times New Roman"/>
          <w:color w:val="000000"/>
          <w:sz w:val="24"/>
          <w:szCs w:val="24"/>
        </w:rPr>
        <w:t>Бюнямин</w:t>
      </w:r>
      <w:proofErr w:type="spellEnd"/>
      <w:r w:rsidR="00380883" w:rsidRPr="00380883">
        <w:rPr>
          <w:rFonts w:ascii="Times New Roman" w:hAnsi="Times New Roman" w:cs="Times New Roman"/>
          <w:color w:val="000000"/>
          <w:sz w:val="24"/>
          <w:szCs w:val="24"/>
        </w:rPr>
        <w:t xml:space="preserve"> Сабри Салиф</w:t>
      </w:r>
      <w:r w:rsidR="003808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7EAA" w:rsidRPr="00380883" w:rsidRDefault="00EE7EAA" w:rsidP="00380883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54333" w:rsidRDefault="00EE7EAA" w:rsidP="00380883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808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ПРЕДСЕДАТЕЛ:</w:t>
      </w:r>
      <w:r w:rsidR="00B543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B543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(П)</w:t>
      </w:r>
    </w:p>
    <w:p w:rsidR="00EE7EAA" w:rsidRPr="00380883" w:rsidRDefault="00EE7EAA" w:rsidP="00380883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808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08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380883" w:rsidRPr="003808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</w:t>
      </w:r>
      <w:r w:rsidRPr="003808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(инж. Фахри Муса)</w:t>
      </w:r>
    </w:p>
    <w:p w:rsidR="00EE7EAA" w:rsidRDefault="00EE7EAA" w:rsidP="00EE7EAA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E7EAA" w:rsidRDefault="00EE7EAA" w:rsidP="00EE7EAA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E7EAA" w:rsidRDefault="00EE7EAA" w:rsidP="00EE7EA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E7EAA" w:rsidRDefault="00EE7EAA" w:rsidP="00EE7EAA">
      <w:pPr>
        <w:pStyle w:val="a3"/>
        <w:tabs>
          <w:tab w:val="left" w:pos="426"/>
        </w:tabs>
        <w:spacing w:line="360" w:lineRule="auto"/>
        <w:ind w:left="106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E7EAA" w:rsidRDefault="00EE7EAA" w:rsidP="00EE7EAA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EE7EAA" w:rsidRDefault="00EE7EAA" w:rsidP="00EE7EAA">
      <w:pPr>
        <w:pStyle w:val="a3"/>
        <w:tabs>
          <w:tab w:val="left" w:pos="426"/>
        </w:tabs>
        <w:spacing w:line="360" w:lineRule="auto"/>
        <w:ind w:left="106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E7EAA" w:rsidRDefault="00EE7EAA" w:rsidP="00EE7EAA">
      <w:pPr>
        <w:pStyle w:val="a3"/>
        <w:tabs>
          <w:tab w:val="left" w:pos="426"/>
        </w:tabs>
        <w:spacing w:line="360" w:lineRule="auto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EE7EAA" w:rsidRDefault="00EE7EAA" w:rsidP="00EE7EAA">
      <w:pPr>
        <w:pStyle w:val="a3"/>
        <w:tabs>
          <w:tab w:val="left" w:pos="426"/>
        </w:tabs>
        <w:spacing w:line="360" w:lineRule="auto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EE7EAA" w:rsidRDefault="00EE7EAA" w:rsidP="00EE7EAA">
      <w:pPr>
        <w:tabs>
          <w:tab w:val="left" w:pos="426"/>
        </w:tabs>
        <w:spacing w:line="360" w:lineRule="auto"/>
        <w:ind w:left="708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EE7EAA" w:rsidRDefault="00EE7EAA" w:rsidP="00EE7EAA">
      <w:pPr>
        <w:tabs>
          <w:tab w:val="left" w:pos="426"/>
        </w:tabs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EE7EAA" w:rsidRDefault="00EE7EAA" w:rsidP="00EE7EAA">
      <w:pPr>
        <w:suppressAutoHyphens/>
        <w:autoSpaceDN w:val="0"/>
        <w:spacing w:before="100"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E7EAA" w:rsidRDefault="00EE7EAA" w:rsidP="00EE7EAA"/>
    <w:p w:rsidR="008C7636" w:rsidRDefault="008C7636"/>
    <w:sectPr w:rsidR="008C7636" w:rsidSect="00D72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B19AD"/>
    <w:multiLevelType w:val="multilevel"/>
    <w:tmpl w:val="502ACA7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E7EAA"/>
    <w:rsid w:val="00380883"/>
    <w:rsid w:val="00426928"/>
    <w:rsid w:val="0047316D"/>
    <w:rsid w:val="008C7636"/>
    <w:rsid w:val="00981FED"/>
    <w:rsid w:val="00B54333"/>
    <w:rsid w:val="00D72B87"/>
    <w:rsid w:val="00E27EFF"/>
    <w:rsid w:val="00EE7EAA"/>
    <w:rsid w:val="00FF1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EAA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Bodytext2">
    <w:name w:val="Body text (2)_"/>
    <w:basedOn w:val="a0"/>
    <w:link w:val="Bodytext20"/>
    <w:locked/>
    <w:rsid w:val="00EE7EA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EE7EAA"/>
    <w:pPr>
      <w:widowControl w:val="0"/>
      <w:shd w:val="clear" w:color="auto" w:fill="FFFFFF"/>
      <w:spacing w:before="6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Pazartsi</dc:creator>
  <cp:keywords/>
  <dc:description/>
  <cp:lastModifiedBy>Pazartsi</cp:lastModifiedBy>
  <cp:revision>4</cp:revision>
  <cp:lastPrinted>2019-09-10T11:08:00Z</cp:lastPrinted>
  <dcterms:created xsi:type="dcterms:W3CDTF">2019-09-09T13:34:00Z</dcterms:created>
  <dcterms:modified xsi:type="dcterms:W3CDTF">2019-09-10T12:23:00Z</dcterms:modified>
</cp:coreProperties>
</file>