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6B" w:rsidRDefault="00737B6B" w:rsidP="00737B6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37B6B" w:rsidRDefault="00737B6B" w:rsidP="00737B6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37B6B" w:rsidRPr="00F83098" w:rsidRDefault="00737B6B" w:rsidP="00737B6B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83098">
        <w:rPr>
          <w:rFonts w:ascii="Times New Roman" w:hAnsi="Times New Roman" w:cs="Times New Roman"/>
          <w:b/>
        </w:rPr>
        <w:t>П О К А Н А   №</w:t>
      </w:r>
      <w:r>
        <w:rPr>
          <w:rFonts w:ascii="Times New Roman" w:hAnsi="Times New Roman" w:cs="Times New Roman"/>
          <w:b/>
          <w:lang w:val="en-US"/>
        </w:rPr>
        <w:t>2</w:t>
      </w:r>
      <w:r w:rsidRPr="00F83098">
        <w:rPr>
          <w:rFonts w:ascii="Times New Roman" w:hAnsi="Times New Roman" w:cs="Times New Roman"/>
          <w:b/>
        </w:rPr>
        <w:t xml:space="preserve"> </w:t>
      </w:r>
    </w:p>
    <w:p w:rsidR="00737B6B" w:rsidRPr="00F83098" w:rsidRDefault="00737B6B" w:rsidP="00737B6B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830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>8</w:t>
      </w:r>
      <w:r w:rsidRPr="00F83098">
        <w:rPr>
          <w:rFonts w:ascii="Times New Roman" w:hAnsi="Times New Roman" w:cs="Times New Roman"/>
          <w:b/>
        </w:rPr>
        <w:t xml:space="preserve">. </w:t>
      </w:r>
      <w:r w:rsidRPr="00F83098"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  <w:lang w:val="en-US"/>
        </w:rPr>
        <w:t>2</w:t>
      </w:r>
      <w:r w:rsidRPr="00F83098">
        <w:rPr>
          <w:rFonts w:ascii="Times New Roman" w:hAnsi="Times New Roman" w:cs="Times New Roman"/>
          <w:b/>
        </w:rPr>
        <w:t>. 20</w:t>
      </w:r>
      <w:r w:rsidRPr="00F83098">
        <w:rPr>
          <w:rFonts w:ascii="Times New Roman" w:hAnsi="Times New Roman" w:cs="Times New Roman"/>
          <w:b/>
          <w:lang w:val="en-US"/>
        </w:rPr>
        <w:t>2</w:t>
      </w:r>
      <w:r w:rsidRPr="00F83098">
        <w:rPr>
          <w:rFonts w:ascii="Times New Roman" w:hAnsi="Times New Roman" w:cs="Times New Roman"/>
          <w:b/>
        </w:rPr>
        <w:t>1 г.</w:t>
      </w:r>
    </w:p>
    <w:p w:rsidR="00737B6B" w:rsidRDefault="00737B6B" w:rsidP="00737B6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37B6B" w:rsidRDefault="00737B6B" w:rsidP="00737B6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основание чл. 23, ал. 4, т. 1 от Закона за местното самоуправление и местната администрация и във връзка с чл. 28а, ал. 1 от ЗМСМА</w:t>
      </w:r>
    </w:p>
    <w:p w:rsidR="00737B6B" w:rsidRDefault="00737B6B" w:rsidP="00737B6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7B6B" w:rsidRDefault="00737B6B" w:rsidP="00737B6B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33CE5" w:rsidRPr="00015DAD" w:rsidRDefault="00933CE5" w:rsidP="00933CE5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B6B" w:rsidRPr="00737B6B" w:rsidRDefault="00933CE5" w:rsidP="00737B6B">
      <w:pPr>
        <w:tabs>
          <w:tab w:val="left" w:pos="709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D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Заседание на Общински съвет - Момчилград </w:t>
      </w:r>
      <w:r w:rsidRPr="001D02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разстояние чрез виртуално участие /онлайн/</w:t>
      </w:r>
      <w:r w:rsidRPr="001D0212">
        <w:rPr>
          <w:color w:val="333333"/>
          <w:shd w:val="clear" w:color="auto" w:fill="FFFFFF"/>
        </w:rPr>
        <w:t xml:space="preserve"> </w:t>
      </w:r>
      <w:r w:rsidRPr="001D0212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чрез онлайн платформата </w:t>
      </w:r>
      <w:proofErr w:type="spellStart"/>
      <w:r w:rsidRPr="001D0212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Zoom</w:t>
      </w:r>
      <w:proofErr w:type="spellEnd"/>
      <w:r>
        <w:rPr>
          <w:rStyle w:val="a7"/>
          <w:color w:val="333333"/>
          <w:shd w:val="clear" w:color="auto" w:fill="FFFFFF"/>
        </w:rPr>
        <w:t> </w:t>
      </w:r>
      <w:r w:rsidRPr="00015D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 2</w:t>
      </w:r>
      <w:r w:rsidR="00281B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6</w:t>
      </w:r>
      <w:r w:rsidRPr="00015D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2</w:t>
      </w:r>
      <w:r w:rsidRPr="00015D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.2021 год. /</w:t>
      </w:r>
      <w:r w:rsidR="00281B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</w:t>
      </w:r>
      <w:r w:rsidRPr="00015D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тък/ от 10.00 часа </w:t>
      </w:r>
      <w:r w:rsidR="00737B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933CE5" w:rsidRDefault="00933CE5" w:rsidP="007E38C4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B6B" w:rsidRPr="00222DB2" w:rsidRDefault="00365290" w:rsidP="00737B6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7B6B" w:rsidRPr="00222DB2">
        <w:rPr>
          <w:rFonts w:ascii="Times New Roman" w:hAnsi="Times New Roman" w:cs="Times New Roman"/>
          <w:sz w:val="24"/>
          <w:szCs w:val="24"/>
        </w:rPr>
        <w:t>1.Изпълнение на решенията на Общински съвет – Момчилград, приети през първото и второто полугодие на 2020 г.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5DAD">
        <w:rPr>
          <w:rFonts w:ascii="Times New Roman" w:hAnsi="Times New Roman" w:cs="Times New Roman"/>
          <w:sz w:val="24"/>
          <w:szCs w:val="24"/>
        </w:rPr>
        <w:t xml:space="preserve">.Приемане на инвестиции, извършени от В и К оператора към 31.11.2020г., като част от задължителните такива, поети при сключване на договора с Асоциация по В и К – Кърджали. 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3.Одобряване на пазарни оценки на имоти-частна общинска собственост, включени в Програмата за управление и разпореждане с имоти- общинска собственост в община Момчилград през 2021г., за който има решение за продажба </w:t>
      </w:r>
      <w:r w:rsidRPr="00365290">
        <w:rPr>
          <w:rFonts w:ascii="Times New Roman" w:hAnsi="Times New Roman" w:cs="Times New Roman"/>
          <w:i/>
          <w:sz w:val="24"/>
          <w:szCs w:val="24"/>
        </w:rPr>
        <w:t>(Вх. №38/11.02.2021 г.)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4.Одобряване на пазарни оценки на имоти-частна общинска собственост(училищни сгради), включени в Програмата за управление и разпореждане с имоти - общинска собственост в община Момчилград през 2021г., за които има решение за продажба </w:t>
      </w:r>
      <w:r w:rsidRPr="00365290">
        <w:rPr>
          <w:rFonts w:ascii="Times New Roman" w:hAnsi="Times New Roman" w:cs="Times New Roman"/>
          <w:i/>
          <w:sz w:val="24"/>
          <w:szCs w:val="24"/>
        </w:rPr>
        <w:t>(Вх. №3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65290">
        <w:rPr>
          <w:rFonts w:ascii="Times New Roman" w:hAnsi="Times New Roman" w:cs="Times New Roman"/>
          <w:i/>
          <w:sz w:val="24"/>
          <w:szCs w:val="24"/>
        </w:rPr>
        <w:t>/11.02.2021 г.)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5.Одобряване на пазарни оценки на имоти-частна общинска собственост, включени в Програмата за управление и разпореждане с имоти- общинска собственост в община Момчилград през 2021г., за който има решение за продажба </w:t>
      </w:r>
      <w:r w:rsidRPr="00365290">
        <w:rPr>
          <w:rFonts w:ascii="Times New Roman" w:hAnsi="Times New Roman" w:cs="Times New Roman"/>
          <w:i/>
          <w:sz w:val="24"/>
          <w:szCs w:val="24"/>
        </w:rPr>
        <w:t>(Вх. №3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65290">
        <w:rPr>
          <w:rFonts w:ascii="Times New Roman" w:hAnsi="Times New Roman" w:cs="Times New Roman"/>
          <w:i/>
          <w:sz w:val="24"/>
          <w:szCs w:val="24"/>
        </w:rPr>
        <w:t>/11.02.2021 г.)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6.Одобряване на пазарни оценки на поземлени имоти-частна общинска собственост, включени в Програмата за управление и разпореждане с поземлени имоти- общинска собственост в община Момчилград през 2021г., за които има решение за продажба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7B6B" w:rsidRPr="00EE10F8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756E4">
        <w:rPr>
          <w:rFonts w:ascii="Times New Roman" w:hAnsi="Times New Roman" w:cs="Times New Roman"/>
          <w:sz w:val="24"/>
          <w:szCs w:val="24"/>
        </w:rPr>
        <w:t>Вземане на решение за разпореждане и одобряване на пазарни оценки на имоти, включени в Програмата за управление и разпореждане с имоти – общинска собственост през 2021 г</w:t>
      </w:r>
      <w:r w:rsidRPr="00EE10F8">
        <w:rPr>
          <w:rFonts w:ascii="Times New Roman" w:hAnsi="Times New Roman" w:cs="Times New Roman"/>
          <w:i/>
          <w:sz w:val="24"/>
          <w:szCs w:val="24"/>
        </w:rPr>
        <w:t>.(вх. №31/11.02.2021 г.)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756E4">
        <w:rPr>
          <w:rFonts w:ascii="Times New Roman" w:hAnsi="Times New Roman" w:cs="Times New Roman"/>
          <w:sz w:val="24"/>
          <w:szCs w:val="24"/>
        </w:rPr>
        <w:t>Продажба на земя – частна общинска собственост на собственика на законно построена върху нея сграда</w:t>
      </w:r>
      <w:r>
        <w:rPr>
          <w:rFonts w:ascii="Times New Roman" w:hAnsi="Times New Roman" w:cs="Times New Roman"/>
          <w:i/>
          <w:sz w:val="24"/>
          <w:szCs w:val="24"/>
        </w:rPr>
        <w:t>(Вх. №35/11.02.2021 г.).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756E4">
        <w:rPr>
          <w:rFonts w:ascii="Times New Roman" w:hAnsi="Times New Roman" w:cs="Times New Roman"/>
          <w:sz w:val="24"/>
          <w:szCs w:val="24"/>
        </w:rPr>
        <w:t>Продажба на земя – частна общинска собственост на собственика на законно построена върху нея сграда</w:t>
      </w:r>
      <w:r>
        <w:rPr>
          <w:rFonts w:ascii="Times New Roman" w:hAnsi="Times New Roman" w:cs="Times New Roman"/>
          <w:i/>
          <w:sz w:val="24"/>
          <w:szCs w:val="24"/>
        </w:rPr>
        <w:t>(Вх. №34/11.02.2021 г.).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756E4">
        <w:rPr>
          <w:rFonts w:ascii="Times New Roman" w:hAnsi="Times New Roman" w:cs="Times New Roman"/>
          <w:sz w:val="24"/>
          <w:szCs w:val="24"/>
        </w:rPr>
        <w:t>Продажба на земя – частна общинска собственост на собственика на законно построена върху нея сграда</w:t>
      </w:r>
      <w:r>
        <w:rPr>
          <w:rFonts w:ascii="Times New Roman" w:hAnsi="Times New Roman" w:cs="Times New Roman"/>
          <w:i/>
          <w:sz w:val="24"/>
          <w:szCs w:val="24"/>
        </w:rPr>
        <w:t>(Вх. №33/11.02.2021 г.)</w:t>
      </w:r>
    </w:p>
    <w:p w:rsidR="00737B6B" w:rsidRPr="00880E06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E06">
        <w:rPr>
          <w:rFonts w:ascii="Times New Roman" w:hAnsi="Times New Roman" w:cs="Times New Roman"/>
          <w:sz w:val="24"/>
          <w:szCs w:val="24"/>
        </w:rPr>
        <w:t xml:space="preserve">11.Разрешение за изработване на проект за ПУП на съседни поземлени имоти, извън границите на урбанизираните територии и граничещи с такава, с идентификатори </w:t>
      </w:r>
      <w:r w:rsidRPr="00880E06">
        <w:rPr>
          <w:rFonts w:ascii="Times New Roman" w:hAnsi="Times New Roman" w:cs="Times New Roman"/>
          <w:sz w:val="24"/>
          <w:szCs w:val="24"/>
        </w:rPr>
        <w:lastRenderedPageBreak/>
        <w:t xml:space="preserve">65961.3.54 и 65961.3.56 по кадастралната карта на </w:t>
      </w:r>
      <w:r>
        <w:rPr>
          <w:rFonts w:ascii="Times New Roman" w:hAnsi="Times New Roman" w:cs="Times New Roman"/>
          <w:sz w:val="24"/>
          <w:szCs w:val="24"/>
        </w:rPr>
        <w:t>с. Седлари, общ</w:t>
      </w:r>
      <w:r w:rsidRPr="00880E06">
        <w:rPr>
          <w:rFonts w:ascii="Times New Roman" w:hAnsi="Times New Roman" w:cs="Times New Roman"/>
          <w:sz w:val="24"/>
          <w:szCs w:val="24"/>
        </w:rPr>
        <w:t xml:space="preserve">. Момчилград, </w:t>
      </w:r>
      <w:proofErr w:type="spellStart"/>
      <w:r w:rsidRPr="00880E0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880E06">
        <w:rPr>
          <w:rFonts w:ascii="Times New Roman" w:hAnsi="Times New Roman" w:cs="Times New Roman"/>
          <w:sz w:val="24"/>
          <w:szCs w:val="24"/>
        </w:rPr>
        <w:t>. Кърджали – съгласно чл. 124а, ал. 1 от ЗУТ.</w:t>
      </w:r>
    </w:p>
    <w:p w:rsidR="00737B6B" w:rsidRPr="00042A66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42A66">
        <w:rPr>
          <w:rFonts w:ascii="Times New Roman" w:hAnsi="Times New Roman" w:cs="Times New Roman"/>
          <w:sz w:val="24"/>
          <w:szCs w:val="24"/>
        </w:rPr>
        <w:t xml:space="preserve">Одобряване на ПУП-ИПР за регулационен квартал №16 по плана на гр. Момчилград, премахващ рег.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2A66">
        <w:rPr>
          <w:rFonts w:ascii="Times New Roman" w:hAnsi="Times New Roman" w:cs="Times New Roman"/>
          <w:sz w:val="24"/>
          <w:szCs w:val="24"/>
        </w:rPr>
        <w:t xml:space="preserve">вартал 40, обособяващ нови регулационни граници на квартали 16 и 18 и обособяващ нови регулационни квартали 16Б и 17 по плана на гр. Момчилград, общ. Момчилград, </w:t>
      </w:r>
      <w:proofErr w:type="spellStart"/>
      <w:r w:rsidRPr="00042A6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42A66">
        <w:rPr>
          <w:rFonts w:ascii="Times New Roman" w:hAnsi="Times New Roman" w:cs="Times New Roman"/>
          <w:sz w:val="24"/>
          <w:szCs w:val="24"/>
        </w:rPr>
        <w:t xml:space="preserve">. Кърджали – съгласно чл. 129, ал. 1 от ЗУТ. 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13.Разрешаване изразходване на средства по чл. 60 и чл. 64 от ЗУО за инвестиции, определени в чл. 24, ал. 1, т. 2 от Наредба №7/17.12.2013 г. за реда и начина за изчисляване и определяне размера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обезпеченията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отчисленията, изисквани при депониране на отпадъци, за нуждите на община Момчилград. </w:t>
      </w:r>
    </w:p>
    <w:p w:rsidR="00737B6B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14.Приемане годишен отчет за изпълнението на мандатна програма за управление на кмета на община Момчилград за 2020 година.  </w:t>
      </w:r>
    </w:p>
    <w:p w:rsidR="00737B6B" w:rsidRPr="00042A66" w:rsidRDefault="00737B6B" w:rsidP="00737B6B">
      <w:pPr>
        <w:tabs>
          <w:tab w:val="left" w:pos="720"/>
          <w:tab w:val="left" w:pos="402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15.Приемане на нова Наредба за подпомагане на социално слаби граждани от бюджета на община Момчилград. </w:t>
      </w:r>
    </w:p>
    <w:p w:rsidR="00737B6B" w:rsidRDefault="00737B6B" w:rsidP="00737B6B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15DAD">
        <w:rPr>
          <w:rFonts w:ascii="Times New Roman" w:hAnsi="Times New Roman" w:cs="Times New Roman"/>
          <w:b/>
          <w:sz w:val="24"/>
          <w:szCs w:val="24"/>
        </w:rPr>
        <w:tab/>
      </w:r>
      <w:r w:rsidRPr="005C4C2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Доклад за състоянието на системите за финансово управление и контрол на МБАЛ „Д-р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ЕООД</w:t>
      </w:r>
      <w:proofErr w:type="gramEnd"/>
      <w:r>
        <w:rPr>
          <w:rFonts w:ascii="Times New Roman" w:hAnsi="Times New Roman" w:cs="Times New Roman"/>
          <w:sz w:val="24"/>
          <w:szCs w:val="24"/>
        </w:rPr>
        <w:t>, гр. Момчилград за 2020 г.</w:t>
      </w:r>
    </w:p>
    <w:p w:rsidR="00737B6B" w:rsidRPr="00710C96" w:rsidRDefault="00737B6B" w:rsidP="00737B6B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7.Одобряване на проект за изменение на ПУП на част от урбанизирана територия с обхват на регулационни квартали 10, 11, 13, 14, 17 и 19 на с. Постник, общ.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Момчилград с цел изменение на улична регулация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 221 28, 2930, 31, 72, 73 и 74 – разрешение за частична промяна на предназначението на УПИ І- „за училище“, кв. 13 по плана на с. Постник, одобрен със Заповед 1703/04.08.1972 г. и допълване на частична регулация одобрена със Заповед 590/25.09.1980 г., съгласно чл. 134, ал. 2 , т. 1 и чл. 208 от ЗУТ.  </w:t>
      </w:r>
    </w:p>
    <w:p w:rsidR="00737B6B" w:rsidRDefault="00737B6B" w:rsidP="00737B6B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2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5DAD">
        <w:rPr>
          <w:rFonts w:ascii="Times New Roman" w:hAnsi="Times New Roman" w:cs="Times New Roman"/>
          <w:sz w:val="24"/>
          <w:szCs w:val="24"/>
        </w:rPr>
        <w:t>.Питания и изказвания.</w:t>
      </w:r>
    </w:p>
    <w:p w:rsidR="00933CE5" w:rsidRPr="002F67D9" w:rsidRDefault="00933CE5" w:rsidP="00933CE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3CE5" w:rsidRDefault="00933CE5" w:rsidP="00933CE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737B6B" w:rsidRPr="002F67D9" w:rsidRDefault="00737B6B" w:rsidP="00933CE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3CE5" w:rsidRPr="002F67D9" w:rsidRDefault="00933CE5" w:rsidP="00933CE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Ерсин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Юмер</w:t>
      </w:r>
      <w:r w:rsidRPr="002F67D9">
        <w:rPr>
          <w:rFonts w:ascii="Times New Roman" w:hAnsi="Times New Roman" w:cs="Times New Roman"/>
          <w:b/>
          <w:sz w:val="24"/>
          <w:szCs w:val="24"/>
        </w:rPr>
        <w:t>,</w:t>
      </w:r>
      <w:r w:rsidR="00737B6B">
        <w:rPr>
          <w:rFonts w:ascii="Times New Roman" w:hAnsi="Times New Roman" w:cs="Times New Roman"/>
          <w:b/>
          <w:sz w:val="24"/>
          <w:szCs w:val="24"/>
        </w:rPr>
        <w:t xml:space="preserve">  (П)</w:t>
      </w:r>
    </w:p>
    <w:p w:rsidR="00933CE5" w:rsidRPr="002F67D9" w:rsidRDefault="00933CE5" w:rsidP="00933CE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7D9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F67D9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933CE5" w:rsidRDefault="00933CE5" w:rsidP="00933CE5"/>
    <w:p w:rsidR="00933CE5" w:rsidRDefault="00933CE5" w:rsidP="00933CE5"/>
    <w:sectPr w:rsidR="0093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1E0"/>
    <w:rsid w:val="00001A57"/>
    <w:rsid w:val="00004BE4"/>
    <w:rsid w:val="00036F46"/>
    <w:rsid w:val="00042A66"/>
    <w:rsid w:val="00106E62"/>
    <w:rsid w:val="001D77BA"/>
    <w:rsid w:val="00222DB2"/>
    <w:rsid w:val="00230B11"/>
    <w:rsid w:val="00281B47"/>
    <w:rsid w:val="002A2588"/>
    <w:rsid w:val="002F74A1"/>
    <w:rsid w:val="00365290"/>
    <w:rsid w:val="005141E0"/>
    <w:rsid w:val="005952B4"/>
    <w:rsid w:val="005C4C23"/>
    <w:rsid w:val="005F02C6"/>
    <w:rsid w:val="00640A64"/>
    <w:rsid w:val="006866D4"/>
    <w:rsid w:val="006F5093"/>
    <w:rsid w:val="00710C96"/>
    <w:rsid w:val="00720162"/>
    <w:rsid w:val="00737B6B"/>
    <w:rsid w:val="00750129"/>
    <w:rsid w:val="00757F9D"/>
    <w:rsid w:val="007B37BA"/>
    <w:rsid w:val="007E38C4"/>
    <w:rsid w:val="008756E4"/>
    <w:rsid w:val="00880E06"/>
    <w:rsid w:val="00890735"/>
    <w:rsid w:val="00933CE5"/>
    <w:rsid w:val="00986CD4"/>
    <w:rsid w:val="00A01C65"/>
    <w:rsid w:val="00B02D6F"/>
    <w:rsid w:val="00C1212A"/>
    <w:rsid w:val="00D35432"/>
    <w:rsid w:val="00E65891"/>
    <w:rsid w:val="00EE10F8"/>
    <w:rsid w:val="00EE1C8E"/>
    <w:rsid w:val="00F7168A"/>
    <w:rsid w:val="00FA799E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E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933CE5"/>
    <w:rPr>
      <w:rFonts w:eastAsiaTheme="minorEastAsia"/>
      <w:lang w:eastAsia="bg-BG"/>
    </w:rPr>
  </w:style>
  <w:style w:type="paragraph" w:styleId="a5">
    <w:name w:val="Subtitle"/>
    <w:basedOn w:val="a"/>
    <w:link w:val="a6"/>
    <w:qFormat/>
    <w:rsid w:val="00933C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933CE5"/>
    <w:rPr>
      <w:rFonts w:ascii="Arial" w:eastAsia="Times New Roman" w:hAnsi="Arial" w:cs="Arial"/>
      <w:sz w:val="24"/>
      <w:szCs w:val="24"/>
      <w:lang w:val="en-US" w:eastAsia="bg-BG"/>
    </w:rPr>
  </w:style>
  <w:style w:type="character" w:styleId="a7">
    <w:name w:val="Strong"/>
    <w:basedOn w:val="a0"/>
    <w:uiPriority w:val="22"/>
    <w:qFormat/>
    <w:rsid w:val="00933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37</cp:revision>
  <cp:lastPrinted>2021-02-18T08:31:00Z</cp:lastPrinted>
  <dcterms:created xsi:type="dcterms:W3CDTF">2021-02-11T09:02:00Z</dcterms:created>
  <dcterms:modified xsi:type="dcterms:W3CDTF">2021-03-23T09:53:00Z</dcterms:modified>
</cp:coreProperties>
</file>