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3F9AE" w14:textId="7CD0FDBC" w:rsidR="000742D1" w:rsidRPr="002637B1" w:rsidRDefault="00033FB8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21.4pt;margin-top:2.65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2DBED5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922138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</w:p>
    <w:p w14:paraId="3000367F" w14:textId="5B418D27" w:rsidR="00A608C2" w:rsidRPr="002637B1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2637B1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77777777" w:rsidR="00A608C2" w:rsidRPr="002637B1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2637B1">
        <w:rPr>
          <w:rFonts w:ascii="Times New Roman" w:hAnsi="Times New Roman" w:cs="Times New Roman"/>
          <w:b/>
          <w:bCs/>
          <w:lang w:val="bg-BG"/>
        </w:rPr>
        <w:t>ОБЩИНСКИ СЪВЕТ</w:t>
      </w:r>
      <w:r w:rsidR="006B2065" w:rsidRPr="002637B1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Pr="002637B1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2637B1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0CB34B18" w14:textId="77777777" w:rsidR="00B74F19" w:rsidRPr="002637B1" w:rsidRDefault="00B74F19" w:rsidP="00280993">
      <w:pPr>
        <w:pStyle w:val="a7"/>
        <w:spacing w:after="0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ДОКЛАД</w:t>
      </w:r>
      <w:r w:rsidR="00772AAE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НА ЗАПИСКА</w:t>
      </w:r>
    </w:p>
    <w:p w14:paraId="55549D40" w14:textId="77777777" w:rsidR="00B74F19" w:rsidRPr="002637B1" w:rsidRDefault="00B74F19" w:rsidP="00280993">
      <w:pPr>
        <w:pStyle w:val="a7"/>
        <w:spacing w:after="0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от</w:t>
      </w:r>
    </w:p>
    <w:p w14:paraId="2A218FAC" w14:textId="77777777" w:rsidR="00280993" w:rsidRPr="002637B1" w:rsidRDefault="002B631B" w:rsidP="00280993">
      <w:pPr>
        <w:pStyle w:val="a7"/>
        <w:spacing w:after="0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ИЛКНУР КЯЗИМ – КМЕТ НА ОБЩИНА МОМЧИЛГРАД</w:t>
      </w:r>
    </w:p>
    <w:p w14:paraId="0990B308" w14:textId="77777777" w:rsidR="000742D1" w:rsidRPr="002637B1" w:rsidRDefault="000742D1" w:rsidP="00280993">
      <w:pPr>
        <w:pStyle w:val="a7"/>
        <w:spacing w:after="0"/>
        <w:rPr>
          <w:rFonts w:ascii="Times New Roman" w:hAnsi="Times New Roman" w:cs="Times New Roman"/>
          <w:bCs/>
          <w:sz w:val="10"/>
          <w:szCs w:val="10"/>
          <w:lang w:val="bg-BG"/>
        </w:rPr>
      </w:pPr>
    </w:p>
    <w:p w14:paraId="649170C8" w14:textId="71AA6C18" w:rsidR="00C4464A" w:rsidRPr="002637B1" w:rsidRDefault="00B74F1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ОТНОСНО: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 </w:t>
      </w:r>
      <w:r w:rsidR="007607C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Разрешение за изработване на проект за </w:t>
      </w:r>
      <w:r w:rsidR="00CB094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подробен устройствен план за</w:t>
      </w:r>
      <w:r w:rsidR="00534F6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CB094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поземлен имот с идент</w:t>
      </w:r>
      <w:r w:rsidR="00C97C4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ификатор</w:t>
      </w:r>
      <w:r w:rsidR="00CB094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637B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48996.69.4 по КККР на гр. Момчилград</w:t>
      </w:r>
      <w:r w:rsidR="00226A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A708C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общ. Момчилград, </w:t>
      </w:r>
      <w:r w:rsidR="00226A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обл. Кърджали</w:t>
      </w:r>
      <w:r w:rsidR="002F170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F307D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извън границите на урбанизирани</w:t>
      </w:r>
      <w:r w:rsidR="00CB094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те територии </w:t>
      </w:r>
      <w:r w:rsidR="002B631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по реда на </w:t>
      </w:r>
      <w:r w:rsidR="007607C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чл. 124а, ал. 1 от </w:t>
      </w:r>
      <w:r w:rsidR="00CE7CF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Закона за устройство на територията</w:t>
      </w:r>
      <w:r w:rsidR="002B631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BF608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 цел промяна на предназначението на земеделска земя за неземеделски нужди в </w:t>
      </w:r>
      <w:r w:rsidR="002B631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условията на 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Глава пета</w:t>
      </w:r>
      <w:r w:rsidR="00BF608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B631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от </w:t>
      </w:r>
      <w:r w:rsidR="00CE7CF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Закона за опазване на земеделските земи</w:t>
      </w:r>
      <w:r w:rsidR="002B631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</w:p>
    <w:p w14:paraId="3AA08472" w14:textId="77777777" w:rsidR="007607C3" w:rsidRPr="002637B1" w:rsidRDefault="00AB0329" w:rsidP="00050545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УВАЖАЕМИ ГОСПОДИ</w:t>
      </w:r>
      <w:r w:rsidR="00924E5D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Н </w:t>
      </w:r>
      <w:r w:rsidR="002B631B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ПРЕДСЕДАТЕЛ</w:t>
      </w:r>
      <w:r w:rsidR="00C4464A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,</w:t>
      </w:r>
      <w:r w:rsidR="007607C3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 </w:t>
      </w:r>
    </w:p>
    <w:p w14:paraId="3B05D072" w14:textId="78A31D10" w:rsidR="00367AB8" w:rsidRPr="002637B1" w:rsidRDefault="007607C3" w:rsidP="00050545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УВАЖАЕМИ </w:t>
      </w:r>
      <w:r w:rsidR="002B631B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ГОСПОЖИ</w:t>
      </w:r>
      <w:r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 И ГОСПОДА ОБЩИНСКИ СЪВЕТНИЦИ</w:t>
      </w:r>
      <w:r w:rsidR="000742D1" w:rsidRPr="002637B1">
        <w:rPr>
          <w:rFonts w:ascii="Times New Roman" w:hAnsi="Times New Roman" w:cs="Times New Roman"/>
          <w:b/>
          <w:bCs/>
          <w:sz w:val="23"/>
          <w:szCs w:val="23"/>
          <w:lang w:val="bg-BG"/>
        </w:rPr>
        <w:t>,</w:t>
      </w:r>
    </w:p>
    <w:p w14:paraId="691A86BE" w14:textId="3B47E509" w:rsidR="00683CDA" w:rsidRPr="002637B1" w:rsidRDefault="00367AB8" w:rsidP="006F0C68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В деловодството</w:t>
      </w:r>
      <w:r w:rsidR="00C745C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на</w:t>
      </w:r>
      <w:r w:rsidR="001920F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ОбА-Момчилград</w:t>
      </w:r>
      <w:r w:rsidR="00F307D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е заявено искане</w:t>
      </w:r>
      <w:r w:rsidR="0028099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 вх. №</w:t>
      </w:r>
      <w:r w:rsidR="00CC614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9400</w:t>
      </w:r>
      <w:r w:rsidR="00A04302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-</w:t>
      </w:r>
      <w:r w:rsidR="00AB237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3796</w:t>
      </w:r>
      <w:r w:rsidR="0028099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/</w:t>
      </w:r>
      <w:r w:rsidR="00AB237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29</w:t>
      </w:r>
      <w:r w:rsidR="0028099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AB237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10</w:t>
      </w:r>
      <w:r w:rsidR="00A708C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.202</w:t>
      </w:r>
      <w:r w:rsidR="00FB4DF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4</w:t>
      </w:r>
      <w:r w:rsidR="00F307D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г.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от </w:t>
      </w:r>
      <w:r w:rsidR="00AB237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В</w:t>
      </w:r>
      <w:r w:rsidR="000B2DDC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AB237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Й</w:t>
      </w:r>
      <w:r w:rsidR="000B2DDC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DD1C40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(собственик и възложител)</w:t>
      </w:r>
      <w:r w:rsidR="00160E9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съгласно </w:t>
      </w:r>
      <w:r w:rsidR="000B349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документ за собственост</w:t>
      </w:r>
      <w:r w:rsidR="00CC614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 искане за </w:t>
      </w:r>
      <w:r w:rsidR="00C745C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разрешаване 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изработване на подробен устройствен план (ПУП-ПЗ) з</w:t>
      </w:r>
      <w:r w:rsidR="001C208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а поземлен имот с идентификатор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FC312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48996.69.4</w:t>
      </w:r>
      <w:r w:rsidR="00D065B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по КККР на </w:t>
      </w:r>
      <w:r w:rsidR="00FC312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гр</w:t>
      </w:r>
      <w:r w:rsidR="00D065B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. </w:t>
      </w:r>
      <w:r w:rsidR="00FC312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Момчилград</w:t>
      </w:r>
      <w:r w:rsidR="00BE375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, общ. Момчилград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. Към </w:t>
      </w:r>
      <w:r w:rsidR="00D95FE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искането</w:t>
      </w:r>
      <w:r w:rsidR="00C745C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са</w:t>
      </w:r>
      <w:r w:rsidR="00F307D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приложени з</w:t>
      </w:r>
      <w:r w:rsidR="00A04302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адание за проектиране </w:t>
      </w:r>
      <w:r w:rsidR="00F307D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по чл. 125, ал. 1 от ЗУТ</w:t>
      </w:r>
      <w:r w:rsidR="00E94280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със скица-предложение</w:t>
      </w:r>
      <w:r w:rsidR="00F307D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извадка от ОУПО Момчилград, </w:t>
      </w:r>
      <w:r w:rsidR="0042446C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Скиц</w:t>
      </w:r>
      <w:r w:rsidR="00F436C0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а</w:t>
      </w:r>
      <w:r w:rsidR="00E118E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F6245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на</w:t>
      </w:r>
      <w:r w:rsidR="00E118E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703A9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поземления имот</w:t>
      </w:r>
      <w:r w:rsidR="009873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</w:p>
    <w:p w14:paraId="39B0255A" w14:textId="78170678" w:rsidR="001C2086" w:rsidRPr="002637B1" w:rsidRDefault="00CA0ECB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Съгласно Общия устройствен план на община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(ОУПО)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Момчилград ПИ </w:t>
      </w:r>
      <w:r w:rsidR="00D0287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 идент. </w:t>
      </w:r>
      <w:r w:rsidR="0000307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61063.1.708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е земеделска</w:t>
      </w:r>
      <w:r w:rsidR="001C208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терито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рия</w:t>
      </w:r>
      <w:r w:rsidR="0088326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1C208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с устройствен режим с допустима смяна на предназначението</w:t>
      </w:r>
      <w:r w:rsidR="009465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C745C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означена като </w:t>
      </w:r>
      <w:r w:rsidR="001C208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ЗЗдоп с право на смяна на предназначение в</w:t>
      </w:r>
      <w:r w:rsidR="00187EE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:</w:t>
      </w:r>
      <w:r w:rsidR="001C208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Жм, Смф, Пч и Пс, Ов, Оз и Ок, според решение на ОбС, ОЕСУТ и компетентни органи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</w:p>
    <w:p w14:paraId="3595D0FA" w14:textId="65F59B12" w:rsidR="002172CD" w:rsidRPr="002637B1" w:rsidRDefault="00CE601F" w:rsidP="002172CD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Заданието за проектиране 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предвижда </w:t>
      </w:r>
      <w:r w:rsidR="00D73C7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отреждане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на имота за </w:t>
      </w:r>
      <w:r w:rsidR="00D73C7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жилищни нужди</w:t>
      </w:r>
      <w:r w:rsidR="001C208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. </w:t>
      </w:r>
      <w:r w:rsidR="00547E1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След </w:t>
      </w:r>
      <w:r w:rsidR="0069516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предложението на главния архитект за определяне на земеделската територия ЗЗдоп с право на смяна на предназначението </w:t>
      </w:r>
      <w:r w:rsidR="0026725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в устройствена жилищна зона с</w:t>
      </w:r>
      <w:r w:rsidR="006344B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ъс </w:t>
      </w:r>
      <w:r w:rsidR="0026725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застрояване с малка височина</w:t>
      </w:r>
      <w:r w:rsidR="0069516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предлагам настоящата устройствена преписка да бъде процедирана 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с цел промяната н</w:t>
      </w:r>
      <w:r w:rsidR="006D2D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а предназначението на земеделск</w:t>
      </w:r>
      <w:r w:rsidR="005D4652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а</w:t>
      </w:r>
      <w:r w:rsidR="006D2D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зем</w:t>
      </w:r>
      <w:r w:rsidR="005D4652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я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9630DA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означена като 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ЗЗдоп </w:t>
      </w:r>
      <w:r w:rsidR="00E34410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в </w:t>
      </w:r>
      <w:r w:rsidR="0037648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жилищна зона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означена като </w:t>
      </w:r>
      <w:r w:rsidR="00696D9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Жм</w:t>
      </w:r>
      <w:r w:rsidR="00E371D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 цел застрояване </w:t>
      </w:r>
      <w:r w:rsidR="0049703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за жилищни нужди</w:t>
      </w:r>
      <w:r w:rsidR="000B613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– </w:t>
      </w:r>
      <w:r w:rsidR="007E0D69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свободностоящо </w:t>
      </w:r>
      <w:r w:rsidR="005A449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и </w:t>
      </w:r>
      <w:r w:rsidR="009630DA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нискоетажно</w:t>
      </w:r>
      <w:r w:rsidR="00E371D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</w:p>
    <w:p w14:paraId="05BE2517" w14:textId="7F35E219" w:rsidR="00B60367" w:rsidRPr="002637B1" w:rsidRDefault="006B2065" w:rsidP="009A072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На основание чл. 21, ал. 1, т. 11 от ЗМСМА и чл. 124а, ал. 1 от ЗУТ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и във връзка с </w:t>
      </w:r>
      <w:r w:rsidR="004A2C9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чл. 17а, ал. 3 от ЗОЗЗ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, предлагам на вниманието Ви следния проект за решение:</w:t>
      </w:r>
    </w:p>
    <w:p w14:paraId="4F9D7AAA" w14:textId="7591508D" w:rsidR="004444FA" w:rsidRPr="002637B1" w:rsidRDefault="006B2065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„Общински съвет Момчилград разрешава на </w:t>
      </w:r>
      <w:r w:rsidR="009C2B8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В</w:t>
      </w:r>
      <w:r w:rsidR="000B2DDC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9C2B8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Й</w:t>
      </w:r>
      <w:r w:rsidR="000B2DDC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bookmarkStart w:id="0" w:name="_GoBack"/>
      <w:bookmarkEnd w:id="0"/>
      <w:r w:rsidR="009C2B8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3727A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д</w:t>
      </w:r>
      <w:r w:rsidR="007E3A4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а възложи </w:t>
      </w:r>
      <w:r w:rsidR="008B67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изработванет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 на ПУП-П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</w:t>
      </w:r>
      <w:r w:rsidR="00467D7A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2637B1">
        <w:rPr>
          <w:rFonts w:ascii="Times New Roman" w:hAnsi="Times New Roman" w:cs="Times New Roman"/>
          <w:bCs/>
          <w:sz w:val="23"/>
          <w:szCs w:val="23"/>
          <w:lang w:val="bg-BG"/>
        </w:rPr>
        <w:t>(</w:t>
      </w:r>
      <w:r w:rsidRPr="002637B1">
        <w:rPr>
          <w:rFonts w:ascii="Times New Roman" w:hAnsi="Times New Roman" w:cs="Times New Roman"/>
          <w:bCs/>
          <w:iCs/>
          <w:sz w:val="23"/>
          <w:szCs w:val="23"/>
          <w:lang w:val="bg-BG"/>
        </w:rPr>
        <w:t xml:space="preserve">Подробен устройствен план – план </w:t>
      </w:r>
      <w:r w:rsidR="008B67F1" w:rsidRPr="002637B1">
        <w:rPr>
          <w:rFonts w:ascii="Times New Roman" w:hAnsi="Times New Roman" w:cs="Times New Roman"/>
          <w:bCs/>
          <w:iCs/>
          <w:sz w:val="23"/>
          <w:szCs w:val="23"/>
          <w:lang w:val="bg-BG"/>
        </w:rPr>
        <w:t>за</w:t>
      </w:r>
      <w:r w:rsidR="005E1794" w:rsidRPr="002637B1">
        <w:rPr>
          <w:rFonts w:ascii="Times New Roman" w:hAnsi="Times New Roman" w:cs="Times New Roman"/>
          <w:bCs/>
          <w:iCs/>
          <w:sz w:val="23"/>
          <w:szCs w:val="23"/>
          <w:lang w:val="bg-BG"/>
        </w:rPr>
        <w:t xml:space="preserve"> </w:t>
      </w:r>
      <w:r w:rsidR="008B67F1" w:rsidRPr="002637B1">
        <w:rPr>
          <w:rFonts w:ascii="Times New Roman" w:hAnsi="Times New Roman" w:cs="Times New Roman"/>
          <w:bCs/>
          <w:iCs/>
          <w:sz w:val="23"/>
          <w:szCs w:val="23"/>
          <w:lang w:val="bg-BG"/>
        </w:rPr>
        <w:t>застрояване</w:t>
      </w:r>
      <w:r w:rsidR="008B67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)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,</w:t>
      </w:r>
      <w:r w:rsidR="008B67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и/или парцеларен план</w:t>
      </w:r>
      <w:r w:rsidR="008B67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стройство, геоложки проучвания </w:t>
      </w:r>
      <w:r w:rsidR="008B67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и други за 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сметка </w:t>
      </w:r>
      <w:r w:rsidR="00BF5D1C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от</w:t>
      </w:r>
      <w:r w:rsidR="002172C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заинтересо</w:t>
      </w:r>
      <w:r w:rsidR="00CE47A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ваното лице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за </w:t>
      </w:r>
      <w:r w:rsidR="002507E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поземлен имот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 идент</w:t>
      </w:r>
      <w:r w:rsidR="002507E7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ификатор</w:t>
      </w:r>
      <w:r w:rsidR="008B67F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637B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48996.69.4 по КККР на гр. Момчилград</w:t>
      </w:r>
      <w:r w:rsidR="00D648E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64365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общ. Момчилград, обл. Кърджали</w:t>
      </w:r>
      <w:r w:rsidR="002637B1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30D0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 одобрява съо</w:t>
      </w:r>
      <w:r w:rsidR="00DD20C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тветното задание за проектиране</w:t>
      </w:r>
      <w:r w:rsidR="00230D0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във връзка с пром</w:t>
      </w:r>
      <w:r w:rsidR="00FF7F7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ян</w:t>
      </w:r>
      <w:r w:rsidR="0085450A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а на предназначението на имота от земеделска земя в имот</w:t>
      </w:r>
      <w:r w:rsidR="00230D0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за</w:t>
      </w:r>
      <w:r w:rsidR="0085450A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D648EB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жилищни нужди</w:t>
      </w:r>
      <w:r w:rsidR="00280993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9960F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в устройствена зона</w:t>
      </w:r>
      <w:r w:rsidR="0085450A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9960F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Жм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:</w:t>
      </w:r>
      <w:r w:rsidR="009465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макс. </w:t>
      </w:r>
      <w:r w:rsidR="009465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плътност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5B47A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60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%</w:t>
      </w:r>
      <w:r w:rsidR="00CE601F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макс. </w:t>
      </w:r>
      <w:r w:rsidR="009465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интензивност на застрояване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5B47A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1.2</w:t>
      </w:r>
      <w:r w:rsidR="009465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макс. 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височина на сгради – </w:t>
      </w:r>
      <w:r w:rsidR="009409A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10</w:t>
      </w:r>
      <w:r w:rsidR="0079450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м. </w:t>
      </w:r>
      <w:r w:rsidR="0094658D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и </w:t>
      </w:r>
      <w:r w:rsidR="00F86EE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ми</w:t>
      </w:r>
      <w:r w:rsidR="00863ED6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н.</w:t>
      </w:r>
      <w:r w:rsidR="00F86EE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озеленена</w:t>
      </w:r>
      <w:r w:rsidR="003C0634" w:rsidRPr="002637B1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площ </w:t>
      </w:r>
      <w:r w:rsidR="005462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40</w:t>
      </w:r>
      <w:r w:rsidR="00207BB8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%</w:t>
      </w:r>
      <w:r w:rsidR="00050545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9F758E" w:rsidRPr="002637B1">
        <w:rPr>
          <w:rFonts w:ascii="Times New Roman" w:hAnsi="Times New Roman" w:cs="Times New Roman"/>
          <w:bCs/>
          <w:sz w:val="23"/>
          <w:szCs w:val="23"/>
          <w:lang w:val="bg-BG"/>
        </w:rPr>
        <w:t>”</w:t>
      </w:r>
    </w:p>
    <w:p w14:paraId="6777A2D3" w14:textId="77777777" w:rsidR="00280993" w:rsidRPr="002637B1" w:rsidRDefault="00280993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4"/>
          <w:szCs w:val="4"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0D64B4" w14:paraId="2AFDDACC" w14:textId="77777777" w:rsidTr="00A25C84">
        <w:tc>
          <w:tcPr>
            <w:tcW w:w="4606" w:type="dxa"/>
          </w:tcPr>
          <w:p w14:paraId="73AE5509" w14:textId="77777777" w:rsidR="00E460F6" w:rsidRPr="002637B1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2637B1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2637B1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2637B1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2637B1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2637B1">
              <w:rPr>
                <w:i/>
                <w:sz w:val="24"/>
                <w:szCs w:val="24"/>
                <w:lang w:val="bg-BG"/>
              </w:rPr>
              <w:t>О</w:t>
            </w:r>
            <w:r w:rsidRPr="002637B1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2637B1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2637B1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2637B1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2637B1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0D64B4" w:rsidRDefault="00A25C84" w:rsidP="00B74F19">
            <w:pPr>
              <w:rPr>
                <w:sz w:val="24"/>
                <w:szCs w:val="24"/>
                <w:lang w:val="bg-BG"/>
              </w:rPr>
            </w:pPr>
            <w:r w:rsidRPr="002637B1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0D64B4" w:rsidRDefault="00F95DF4" w:rsidP="008524A1">
      <w:pPr>
        <w:rPr>
          <w:sz w:val="24"/>
          <w:szCs w:val="24"/>
          <w:lang w:val="bg-BG"/>
        </w:rPr>
      </w:pPr>
    </w:p>
    <w:sectPr w:rsidR="00F95DF4" w:rsidRPr="000D64B4" w:rsidSect="00207BB8">
      <w:headerReference w:type="even" r:id="rId8"/>
      <w:headerReference w:type="default" r:id="rId9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58931" w14:textId="77777777" w:rsidR="00033FB8" w:rsidRDefault="00033FB8" w:rsidP="00B74F19">
      <w:r>
        <w:separator/>
      </w:r>
    </w:p>
  </w:endnote>
  <w:endnote w:type="continuationSeparator" w:id="0">
    <w:p w14:paraId="4F6DB5B0" w14:textId="77777777" w:rsidR="00033FB8" w:rsidRDefault="00033FB8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3C1C" w14:textId="77777777" w:rsidR="00033FB8" w:rsidRDefault="00033FB8" w:rsidP="00B74F19">
      <w:r>
        <w:separator/>
      </w:r>
    </w:p>
  </w:footnote>
  <w:footnote w:type="continuationSeparator" w:id="0">
    <w:p w14:paraId="3A2912BF" w14:textId="77777777" w:rsidR="00033FB8" w:rsidRDefault="00033FB8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589F" w14:textId="77777777" w:rsidR="002172CD" w:rsidRDefault="002172C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2172CD" w:rsidRPr="00922138" w14:paraId="4709F70F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5BE83218" w14:textId="77777777" w:rsidR="002172CD" w:rsidRPr="00922138" w:rsidRDefault="002172CD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922138">
            <w:rPr>
              <w:noProof/>
              <w:lang w:eastAsia="en-US"/>
            </w:rPr>
            <w:drawing>
              <wp:inline distT="0" distB="0" distL="0" distR="0" wp14:anchorId="32DB500A" wp14:editId="229A6AE6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75D6A878" w14:textId="77777777" w:rsidR="002172CD" w:rsidRPr="00922138" w:rsidRDefault="002172CD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922138">
            <w:rPr>
              <w:smallCaps/>
              <w:color w:val="333300"/>
              <w:lang w:val="bg-BG"/>
            </w:rPr>
            <w:t xml:space="preserve">Община </w:t>
          </w:r>
          <w:r w:rsidRPr="00922138">
            <w:rPr>
              <w:b/>
              <w:caps/>
              <w:color w:val="333300"/>
              <w:lang w:val="bg-BG"/>
            </w:rPr>
            <w:t>Момчилград</w:t>
          </w:r>
          <w:r w:rsidRPr="00922138">
            <w:rPr>
              <w:b/>
              <w:caps/>
              <w:color w:val="333300"/>
              <w:lang w:val="bg-BG"/>
            </w:rPr>
            <w:tab/>
          </w:r>
        </w:p>
      </w:tc>
    </w:tr>
    <w:tr w:rsidR="002172CD" w:rsidRPr="00922138" w14:paraId="7B13D60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457D0D7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7F3B282" w14:textId="77777777" w:rsidR="002172CD" w:rsidRPr="00922138" w:rsidRDefault="002172CD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922138">
            <w:rPr>
              <w:smallCaps/>
              <w:color w:val="333300"/>
              <w:lang w:val="bg-BG"/>
            </w:rPr>
            <w:t xml:space="preserve">Област </w:t>
          </w:r>
          <w:r w:rsidRPr="00922138">
            <w:rPr>
              <w:caps/>
              <w:color w:val="333300"/>
              <w:lang w:val="bg-BG"/>
            </w:rPr>
            <w:t>Кърджали</w:t>
          </w:r>
        </w:p>
      </w:tc>
    </w:tr>
    <w:tr w:rsidR="002172CD" w:rsidRPr="00922138" w14:paraId="54838F8E" w14:textId="77777777" w:rsidTr="002B631B">
      <w:trPr>
        <w:trHeight w:val="329"/>
        <w:jc w:val="center"/>
      </w:trPr>
      <w:tc>
        <w:tcPr>
          <w:tcW w:w="1028" w:type="dxa"/>
          <w:vMerge/>
        </w:tcPr>
        <w:p w14:paraId="4305C7B8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4FCBB24A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922138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2172CD" w:rsidRPr="00922138" w14:paraId="14B01B0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56273026" w14:textId="77777777" w:rsidR="002172CD" w:rsidRPr="00922138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386EFB6B" w14:textId="77777777" w:rsidR="002172CD" w:rsidRPr="00922138" w:rsidRDefault="002172CD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922138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4308B4C1" w14:textId="77777777" w:rsidR="002172CD" w:rsidRPr="00922138" w:rsidRDefault="002172CD" w:rsidP="00207BB8">
    <w:pPr>
      <w:pStyle w:val="a3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0307D"/>
    <w:rsid w:val="00033FB8"/>
    <w:rsid w:val="00050545"/>
    <w:rsid w:val="00070FD3"/>
    <w:rsid w:val="000742D1"/>
    <w:rsid w:val="000838CF"/>
    <w:rsid w:val="0009622D"/>
    <w:rsid w:val="000B2DDC"/>
    <w:rsid w:val="000B2E18"/>
    <w:rsid w:val="000B3493"/>
    <w:rsid w:val="000B6138"/>
    <w:rsid w:val="000C0F49"/>
    <w:rsid w:val="000C349F"/>
    <w:rsid w:val="000D64B4"/>
    <w:rsid w:val="000D7F18"/>
    <w:rsid w:val="000F2469"/>
    <w:rsid w:val="00127828"/>
    <w:rsid w:val="00133B24"/>
    <w:rsid w:val="00133C4C"/>
    <w:rsid w:val="00160E9F"/>
    <w:rsid w:val="00187EE5"/>
    <w:rsid w:val="001920F6"/>
    <w:rsid w:val="001A1F1A"/>
    <w:rsid w:val="001A4B3D"/>
    <w:rsid w:val="001C2086"/>
    <w:rsid w:val="001C2635"/>
    <w:rsid w:val="001D77FF"/>
    <w:rsid w:val="00207BB8"/>
    <w:rsid w:val="00211A35"/>
    <w:rsid w:val="002172CD"/>
    <w:rsid w:val="00226AF1"/>
    <w:rsid w:val="00230D08"/>
    <w:rsid w:val="002460CC"/>
    <w:rsid w:val="002507E7"/>
    <w:rsid w:val="002637B1"/>
    <w:rsid w:val="00266EF0"/>
    <w:rsid w:val="00267259"/>
    <w:rsid w:val="00280993"/>
    <w:rsid w:val="002A42F0"/>
    <w:rsid w:val="002B0B77"/>
    <w:rsid w:val="002B25AA"/>
    <w:rsid w:val="002B4D82"/>
    <w:rsid w:val="002B631B"/>
    <w:rsid w:val="002B66EF"/>
    <w:rsid w:val="002C31C0"/>
    <w:rsid w:val="002C4011"/>
    <w:rsid w:val="002D60E5"/>
    <w:rsid w:val="002E0FD2"/>
    <w:rsid w:val="002E3CCF"/>
    <w:rsid w:val="002F1703"/>
    <w:rsid w:val="002F2048"/>
    <w:rsid w:val="002F3E6A"/>
    <w:rsid w:val="002F4AB4"/>
    <w:rsid w:val="0030150C"/>
    <w:rsid w:val="00303E70"/>
    <w:rsid w:val="00310D48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C0634"/>
    <w:rsid w:val="003D6B72"/>
    <w:rsid w:val="003E73D1"/>
    <w:rsid w:val="0040016D"/>
    <w:rsid w:val="00403122"/>
    <w:rsid w:val="004227CF"/>
    <w:rsid w:val="00422839"/>
    <w:rsid w:val="0042446C"/>
    <w:rsid w:val="004261E0"/>
    <w:rsid w:val="0043121A"/>
    <w:rsid w:val="004444FA"/>
    <w:rsid w:val="00454140"/>
    <w:rsid w:val="00467D7A"/>
    <w:rsid w:val="00480E47"/>
    <w:rsid w:val="0049703E"/>
    <w:rsid w:val="004A2C98"/>
    <w:rsid w:val="004A4256"/>
    <w:rsid w:val="004C1EAC"/>
    <w:rsid w:val="004C5AE0"/>
    <w:rsid w:val="004D238D"/>
    <w:rsid w:val="004E01B5"/>
    <w:rsid w:val="004E1338"/>
    <w:rsid w:val="004F026C"/>
    <w:rsid w:val="004F06D1"/>
    <w:rsid w:val="00500DE1"/>
    <w:rsid w:val="0053120B"/>
    <w:rsid w:val="00531C43"/>
    <w:rsid w:val="005338A5"/>
    <w:rsid w:val="00534F61"/>
    <w:rsid w:val="005462B8"/>
    <w:rsid w:val="00547E16"/>
    <w:rsid w:val="00574B54"/>
    <w:rsid w:val="005763AB"/>
    <w:rsid w:val="00576A7C"/>
    <w:rsid w:val="00594237"/>
    <w:rsid w:val="0059485A"/>
    <w:rsid w:val="005949A8"/>
    <w:rsid w:val="0059735D"/>
    <w:rsid w:val="005A3316"/>
    <w:rsid w:val="005A449E"/>
    <w:rsid w:val="005A597A"/>
    <w:rsid w:val="005A670F"/>
    <w:rsid w:val="005B0358"/>
    <w:rsid w:val="005B2ACD"/>
    <w:rsid w:val="005B47AE"/>
    <w:rsid w:val="005C2552"/>
    <w:rsid w:val="005D0505"/>
    <w:rsid w:val="005D4652"/>
    <w:rsid w:val="005D74EB"/>
    <w:rsid w:val="005E1794"/>
    <w:rsid w:val="005F5B21"/>
    <w:rsid w:val="005F5C67"/>
    <w:rsid w:val="0060764D"/>
    <w:rsid w:val="00613913"/>
    <w:rsid w:val="00625FA1"/>
    <w:rsid w:val="006344BF"/>
    <w:rsid w:val="00643654"/>
    <w:rsid w:val="00654E4E"/>
    <w:rsid w:val="006749D4"/>
    <w:rsid w:val="00683CDA"/>
    <w:rsid w:val="00691F62"/>
    <w:rsid w:val="00695168"/>
    <w:rsid w:val="00696D97"/>
    <w:rsid w:val="006A16C8"/>
    <w:rsid w:val="006A79BB"/>
    <w:rsid w:val="006B0C23"/>
    <w:rsid w:val="006B2065"/>
    <w:rsid w:val="006C78F7"/>
    <w:rsid w:val="006D2D34"/>
    <w:rsid w:val="006D381D"/>
    <w:rsid w:val="006D581B"/>
    <w:rsid w:val="006E4E6B"/>
    <w:rsid w:val="006F0C68"/>
    <w:rsid w:val="00700EFA"/>
    <w:rsid w:val="00703A9F"/>
    <w:rsid w:val="0074506A"/>
    <w:rsid w:val="00757A48"/>
    <w:rsid w:val="007607C3"/>
    <w:rsid w:val="00772AAE"/>
    <w:rsid w:val="00773E83"/>
    <w:rsid w:val="00781168"/>
    <w:rsid w:val="0078195E"/>
    <w:rsid w:val="00793023"/>
    <w:rsid w:val="00794504"/>
    <w:rsid w:val="00797D54"/>
    <w:rsid w:val="007A01C1"/>
    <w:rsid w:val="007B2157"/>
    <w:rsid w:val="007B4DE4"/>
    <w:rsid w:val="007E0D69"/>
    <w:rsid w:val="007E3910"/>
    <w:rsid w:val="007E3A4D"/>
    <w:rsid w:val="007F5111"/>
    <w:rsid w:val="0080761C"/>
    <w:rsid w:val="008162B1"/>
    <w:rsid w:val="00830833"/>
    <w:rsid w:val="0085133C"/>
    <w:rsid w:val="008524A1"/>
    <w:rsid w:val="0085450A"/>
    <w:rsid w:val="008619C2"/>
    <w:rsid w:val="00863ED6"/>
    <w:rsid w:val="00864E0A"/>
    <w:rsid w:val="00883265"/>
    <w:rsid w:val="00887C26"/>
    <w:rsid w:val="008B67F1"/>
    <w:rsid w:val="008C1AD0"/>
    <w:rsid w:val="009075D9"/>
    <w:rsid w:val="00920BA4"/>
    <w:rsid w:val="00922138"/>
    <w:rsid w:val="00924E5D"/>
    <w:rsid w:val="009274D8"/>
    <w:rsid w:val="009307D6"/>
    <w:rsid w:val="00937954"/>
    <w:rsid w:val="00940637"/>
    <w:rsid w:val="009409A8"/>
    <w:rsid w:val="0094658D"/>
    <w:rsid w:val="009630DA"/>
    <w:rsid w:val="00981A38"/>
    <w:rsid w:val="00984ADC"/>
    <w:rsid w:val="0098738D"/>
    <w:rsid w:val="00994B16"/>
    <w:rsid w:val="009960F5"/>
    <w:rsid w:val="009A0726"/>
    <w:rsid w:val="009C2B83"/>
    <w:rsid w:val="009C6E0B"/>
    <w:rsid w:val="009D4DC0"/>
    <w:rsid w:val="009D6818"/>
    <w:rsid w:val="009E56E1"/>
    <w:rsid w:val="009F5AE8"/>
    <w:rsid w:val="009F5EA1"/>
    <w:rsid w:val="009F6591"/>
    <w:rsid w:val="009F758E"/>
    <w:rsid w:val="00A04302"/>
    <w:rsid w:val="00A05309"/>
    <w:rsid w:val="00A077B9"/>
    <w:rsid w:val="00A121C8"/>
    <w:rsid w:val="00A243EE"/>
    <w:rsid w:val="00A24A96"/>
    <w:rsid w:val="00A25C84"/>
    <w:rsid w:val="00A32336"/>
    <w:rsid w:val="00A34CEA"/>
    <w:rsid w:val="00A45148"/>
    <w:rsid w:val="00A608C2"/>
    <w:rsid w:val="00A708C9"/>
    <w:rsid w:val="00A82567"/>
    <w:rsid w:val="00A938DB"/>
    <w:rsid w:val="00AA655A"/>
    <w:rsid w:val="00AA7DCF"/>
    <w:rsid w:val="00AB0329"/>
    <w:rsid w:val="00AB2377"/>
    <w:rsid w:val="00AB485C"/>
    <w:rsid w:val="00AD19D0"/>
    <w:rsid w:val="00AD2FC8"/>
    <w:rsid w:val="00AD5A9E"/>
    <w:rsid w:val="00AE27C8"/>
    <w:rsid w:val="00AE3619"/>
    <w:rsid w:val="00AF254B"/>
    <w:rsid w:val="00B47384"/>
    <w:rsid w:val="00B5018B"/>
    <w:rsid w:val="00B60367"/>
    <w:rsid w:val="00B63BBC"/>
    <w:rsid w:val="00B63E6F"/>
    <w:rsid w:val="00B652DC"/>
    <w:rsid w:val="00B674C0"/>
    <w:rsid w:val="00B74F19"/>
    <w:rsid w:val="00B75169"/>
    <w:rsid w:val="00B77072"/>
    <w:rsid w:val="00B772B7"/>
    <w:rsid w:val="00BA5BBA"/>
    <w:rsid w:val="00BD10E9"/>
    <w:rsid w:val="00BE0EF6"/>
    <w:rsid w:val="00BE3755"/>
    <w:rsid w:val="00BE6109"/>
    <w:rsid w:val="00BF5D1C"/>
    <w:rsid w:val="00BF6083"/>
    <w:rsid w:val="00C0745E"/>
    <w:rsid w:val="00C21C07"/>
    <w:rsid w:val="00C22932"/>
    <w:rsid w:val="00C4464A"/>
    <w:rsid w:val="00C52E86"/>
    <w:rsid w:val="00C54671"/>
    <w:rsid w:val="00C61032"/>
    <w:rsid w:val="00C62EC6"/>
    <w:rsid w:val="00C71913"/>
    <w:rsid w:val="00C745CB"/>
    <w:rsid w:val="00C7543F"/>
    <w:rsid w:val="00C86DF3"/>
    <w:rsid w:val="00C90C37"/>
    <w:rsid w:val="00C97C46"/>
    <w:rsid w:val="00CA064A"/>
    <w:rsid w:val="00CA0ECB"/>
    <w:rsid w:val="00CA3E7E"/>
    <w:rsid w:val="00CB0948"/>
    <w:rsid w:val="00CB5771"/>
    <w:rsid w:val="00CB694F"/>
    <w:rsid w:val="00CC391E"/>
    <w:rsid w:val="00CC6144"/>
    <w:rsid w:val="00CD42F0"/>
    <w:rsid w:val="00CD6613"/>
    <w:rsid w:val="00CE47A3"/>
    <w:rsid w:val="00CE601F"/>
    <w:rsid w:val="00CE7CFE"/>
    <w:rsid w:val="00D0287B"/>
    <w:rsid w:val="00D03C45"/>
    <w:rsid w:val="00D065BD"/>
    <w:rsid w:val="00D16BF5"/>
    <w:rsid w:val="00D32FD7"/>
    <w:rsid w:val="00D33ED2"/>
    <w:rsid w:val="00D648EB"/>
    <w:rsid w:val="00D73C73"/>
    <w:rsid w:val="00D760EC"/>
    <w:rsid w:val="00D81AE8"/>
    <w:rsid w:val="00D84A5A"/>
    <w:rsid w:val="00D95FED"/>
    <w:rsid w:val="00D9678F"/>
    <w:rsid w:val="00DB1A06"/>
    <w:rsid w:val="00DB56A8"/>
    <w:rsid w:val="00DC4A3D"/>
    <w:rsid w:val="00DD1C40"/>
    <w:rsid w:val="00DD1F51"/>
    <w:rsid w:val="00DD20C5"/>
    <w:rsid w:val="00DD2B2A"/>
    <w:rsid w:val="00E118ED"/>
    <w:rsid w:val="00E241DB"/>
    <w:rsid w:val="00E24235"/>
    <w:rsid w:val="00E3038F"/>
    <w:rsid w:val="00E34410"/>
    <w:rsid w:val="00E371D6"/>
    <w:rsid w:val="00E37F92"/>
    <w:rsid w:val="00E414E3"/>
    <w:rsid w:val="00E460F6"/>
    <w:rsid w:val="00E50C64"/>
    <w:rsid w:val="00E67DB8"/>
    <w:rsid w:val="00E94280"/>
    <w:rsid w:val="00EB1365"/>
    <w:rsid w:val="00EB6BB4"/>
    <w:rsid w:val="00EC7113"/>
    <w:rsid w:val="00EF3DF9"/>
    <w:rsid w:val="00F03349"/>
    <w:rsid w:val="00F0536F"/>
    <w:rsid w:val="00F307D7"/>
    <w:rsid w:val="00F31E0E"/>
    <w:rsid w:val="00F3263C"/>
    <w:rsid w:val="00F436C0"/>
    <w:rsid w:val="00F57A42"/>
    <w:rsid w:val="00F62458"/>
    <w:rsid w:val="00F80D06"/>
    <w:rsid w:val="00F86EE4"/>
    <w:rsid w:val="00F95DF4"/>
    <w:rsid w:val="00FA30D2"/>
    <w:rsid w:val="00FA5A26"/>
    <w:rsid w:val="00FA7B76"/>
    <w:rsid w:val="00FB4DF9"/>
    <w:rsid w:val="00FC3129"/>
    <w:rsid w:val="00FE0B99"/>
    <w:rsid w:val="00FE52A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6A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315</cp:revision>
  <cp:lastPrinted>2023-02-16T13:36:00Z</cp:lastPrinted>
  <dcterms:created xsi:type="dcterms:W3CDTF">2020-06-18T07:17:00Z</dcterms:created>
  <dcterms:modified xsi:type="dcterms:W3CDTF">2024-11-19T15:50:00Z</dcterms:modified>
</cp:coreProperties>
</file>