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11" w:rsidRPr="00F43B71" w:rsidRDefault="00C43F11" w:rsidP="00C43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</w:t>
      </w:r>
    </w:p>
    <w:p w:rsidR="00C43F11" w:rsidRPr="00525671" w:rsidRDefault="00C43F11" w:rsidP="00C43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ЗАСЕДАНИЕТО НА</w:t>
      </w:r>
    </w:p>
    <w:p w:rsidR="00C43F11" w:rsidRPr="00525671" w:rsidRDefault="00C43F11" w:rsidP="00C43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ОБЩИНСКИ СЪВЕТ</w:t>
      </w:r>
    </w:p>
    <w:p w:rsidR="00C43F11" w:rsidRPr="00525671" w:rsidRDefault="00C43F11" w:rsidP="00C43F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ГР. МОМЧИЛГРАД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1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Д О К Л А Д Н А  З А П И С К А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от  Ерсин Юмер -Председател на общински съвет - Момчилград</w:t>
      </w: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11" w:rsidRDefault="00C43F11" w:rsidP="00C43F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 xml:space="preserve">ОТНОСНО: </w:t>
      </w:r>
      <w:r w:rsidRPr="00525671">
        <w:rPr>
          <w:rFonts w:ascii="Times New Roman" w:hAnsi="Times New Roman" w:cs="Times New Roman"/>
          <w:i/>
          <w:sz w:val="24"/>
          <w:szCs w:val="24"/>
        </w:rPr>
        <w:t xml:space="preserve">Приемане на отчет за дейността на ОбС– Момчилград и неговите постоянни комисии за </w:t>
      </w:r>
      <w:r>
        <w:rPr>
          <w:rFonts w:ascii="Times New Roman" w:hAnsi="Times New Roman" w:cs="Times New Roman"/>
          <w:i/>
          <w:sz w:val="24"/>
          <w:szCs w:val="24"/>
        </w:rPr>
        <w:t>второ</w:t>
      </w:r>
      <w:r w:rsidRPr="00525671">
        <w:rPr>
          <w:rFonts w:ascii="Times New Roman" w:hAnsi="Times New Roman" w:cs="Times New Roman"/>
          <w:i/>
          <w:sz w:val="24"/>
          <w:szCs w:val="24"/>
        </w:rPr>
        <w:t>то полугодие на 20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C6E31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25671">
        <w:rPr>
          <w:rFonts w:ascii="Times New Roman" w:hAnsi="Times New Roman" w:cs="Times New Roman"/>
          <w:i/>
          <w:sz w:val="24"/>
          <w:szCs w:val="24"/>
        </w:rPr>
        <w:t xml:space="preserve">г. 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3F1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УВАЖАЕМИ ДАМИ И ГОСПОДА ОБЩИНСКИ СЪВЕТНИЦИ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ab/>
        <w:t>На основание чл. 27, ал. 6 от ЗМСМА и във връзка с чл. 13, т. 15 от Правилника за организацията и дейността на Общински съвет – Момчилград, неговите комисии и взаимодействието му с общинска администрация, председателя на общинския съвет представя отчет за дейността си.</w:t>
      </w: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ab/>
        <w:t xml:space="preserve">В отчета на председателя се съдържа подробна информация относно броя на заседанията на общинския съвет през отчетния период, както и броя на заседанията на постоянните комисии и на разгледаните докладни от всяка комисия. </w:t>
      </w:r>
    </w:p>
    <w:p w:rsidR="00C43F11" w:rsidRPr="00525671" w:rsidRDefault="00C43F11" w:rsidP="00C43F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 xml:space="preserve">Подробно са описани и разгледаните докладни и приетите решения на общинския съвет през </w:t>
      </w:r>
      <w:r>
        <w:rPr>
          <w:rFonts w:ascii="Times New Roman" w:hAnsi="Times New Roman" w:cs="Times New Roman"/>
          <w:sz w:val="24"/>
          <w:szCs w:val="24"/>
        </w:rPr>
        <w:t>второто полугодие 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53D0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година.</w:t>
      </w:r>
    </w:p>
    <w:p w:rsidR="00C43F11" w:rsidRPr="00525671" w:rsidRDefault="00C43F11" w:rsidP="00C43F1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 xml:space="preserve">Имайки в предвид гореизложеното предлагам да обсъдите и приемете следното </w:t>
      </w:r>
      <w:r w:rsidRPr="00525671">
        <w:rPr>
          <w:rFonts w:ascii="Times New Roman" w:hAnsi="Times New Roman" w:cs="Times New Roman"/>
          <w:b/>
          <w:sz w:val="24"/>
          <w:szCs w:val="24"/>
        </w:rPr>
        <w:t>проекто-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C43F11" w:rsidRPr="00525671" w:rsidRDefault="00C43F11" w:rsidP="00C43F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ab/>
        <w:t>На основание чл. 27, ал. 6 от ЗМСМА и във връзка с чл. 13, т 15 от Правилника за организацията и дейността на ОбС - Момчилград,  неговите комисии и взаимодействието му с общинска администрация, Общински съвет – Момчилград реши:</w:t>
      </w:r>
    </w:p>
    <w:p w:rsidR="00C43F11" w:rsidRPr="00525671" w:rsidRDefault="00C43F11" w:rsidP="00C43F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5671">
        <w:rPr>
          <w:rFonts w:ascii="Times New Roman" w:hAnsi="Times New Roman" w:cs="Times New Roman"/>
          <w:sz w:val="24"/>
          <w:szCs w:val="24"/>
        </w:rPr>
        <w:t xml:space="preserve">Приема отчет за дейността на Общински съвет-Момчилград и неговите постоянни комисии за </w:t>
      </w:r>
      <w:r>
        <w:rPr>
          <w:rFonts w:ascii="Times New Roman" w:hAnsi="Times New Roman" w:cs="Times New Roman"/>
          <w:sz w:val="24"/>
          <w:szCs w:val="24"/>
        </w:rPr>
        <w:t>второто</w:t>
      </w:r>
      <w:r w:rsidRPr="00525671">
        <w:rPr>
          <w:rFonts w:ascii="Times New Roman" w:hAnsi="Times New Roman" w:cs="Times New Roman"/>
          <w:sz w:val="24"/>
          <w:szCs w:val="24"/>
        </w:rPr>
        <w:t xml:space="preserve"> полугодие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C6E31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671">
        <w:rPr>
          <w:rFonts w:ascii="Times New Roman" w:hAnsi="Times New Roman" w:cs="Times New Roman"/>
          <w:sz w:val="24"/>
          <w:szCs w:val="24"/>
        </w:rPr>
        <w:t>година.</w:t>
      </w:r>
    </w:p>
    <w:p w:rsidR="00C43F11" w:rsidRDefault="00C43F11" w:rsidP="00C43F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3F11" w:rsidRPr="00525671" w:rsidRDefault="00C43F11" w:rsidP="00C43F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>С уважение,</w:t>
      </w: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11" w:rsidRPr="00525671" w:rsidRDefault="00C43F11" w:rsidP="00C43F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t xml:space="preserve"> Ерсин </w:t>
      </w:r>
      <w:r>
        <w:rPr>
          <w:rFonts w:ascii="Times New Roman" w:hAnsi="Times New Roman" w:cs="Times New Roman"/>
          <w:b/>
          <w:sz w:val="24"/>
          <w:szCs w:val="24"/>
        </w:rPr>
        <w:t>Юмер</w:t>
      </w:r>
      <w:r w:rsidRPr="00525671">
        <w:rPr>
          <w:rFonts w:ascii="Times New Roman" w:hAnsi="Times New Roman" w:cs="Times New Roman"/>
          <w:b/>
          <w:sz w:val="24"/>
          <w:szCs w:val="24"/>
        </w:rPr>
        <w:t>,</w:t>
      </w: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671">
        <w:rPr>
          <w:rFonts w:ascii="Times New Roman" w:hAnsi="Times New Roman" w:cs="Times New Roman"/>
          <w:i/>
          <w:sz w:val="24"/>
          <w:szCs w:val="24"/>
        </w:rPr>
        <w:t>Председател на ОбС – Момчилград</w:t>
      </w: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3F11" w:rsidRDefault="00C43F11" w:rsidP="00C43F1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3F11" w:rsidRDefault="00C43F11" w:rsidP="00C43F11">
      <w:pPr>
        <w:spacing w:after="0"/>
        <w:ind w:right="-2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71">
        <w:rPr>
          <w:rFonts w:ascii="Times New Roman" w:hAnsi="Times New Roman" w:cs="Times New Roman"/>
          <w:b/>
          <w:sz w:val="24"/>
          <w:szCs w:val="24"/>
        </w:rPr>
        <w:lastRenderedPageBreak/>
        <w:t>Отчет за дейността на Общински съвет – Момчилград и неговите постоянни комисии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25671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второто</w:t>
      </w:r>
      <w:r w:rsidRPr="00525671">
        <w:rPr>
          <w:rFonts w:ascii="Times New Roman" w:hAnsi="Times New Roman" w:cs="Times New Roman"/>
          <w:b/>
          <w:sz w:val="24"/>
          <w:szCs w:val="24"/>
        </w:rPr>
        <w:t xml:space="preserve"> полугодие на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C6E31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52567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43F11" w:rsidRPr="00525671" w:rsidRDefault="00C43F11" w:rsidP="00C43F11">
      <w:pPr>
        <w:spacing w:after="0"/>
        <w:ind w:right="-2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65D" w:rsidRDefault="00C43F11" w:rsidP="002D4AC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6B">
        <w:rPr>
          <w:rFonts w:ascii="Times New Roman" w:hAnsi="Times New Roman" w:cs="Times New Roman"/>
          <w:sz w:val="24"/>
          <w:szCs w:val="24"/>
        </w:rPr>
        <w:t>През периода 01. 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4746B">
        <w:rPr>
          <w:rFonts w:ascii="Times New Roman" w:hAnsi="Times New Roman" w:cs="Times New Roman"/>
          <w:sz w:val="24"/>
          <w:szCs w:val="24"/>
        </w:rPr>
        <w:t>. 202</w:t>
      </w:r>
      <w:r w:rsidR="00AC6E31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6B">
        <w:rPr>
          <w:rFonts w:ascii="Times New Roman" w:hAnsi="Times New Roman" w:cs="Times New Roman"/>
          <w:sz w:val="24"/>
          <w:szCs w:val="24"/>
        </w:rPr>
        <w:t>г. - 3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4746B">
        <w:rPr>
          <w:rFonts w:ascii="Times New Roman" w:hAnsi="Times New Roman" w:cs="Times New Roman"/>
          <w:sz w:val="24"/>
          <w:szCs w:val="24"/>
        </w:rPr>
        <w:t>.</w:t>
      </w:r>
      <w:r w:rsidR="00C70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4746B">
        <w:rPr>
          <w:rFonts w:ascii="Times New Roman" w:hAnsi="Times New Roman" w:cs="Times New Roman"/>
          <w:sz w:val="24"/>
          <w:szCs w:val="24"/>
        </w:rPr>
        <w:t>.</w:t>
      </w:r>
      <w:r w:rsidR="00C70AF1">
        <w:rPr>
          <w:rFonts w:ascii="Times New Roman" w:hAnsi="Times New Roman" w:cs="Times New Roman"/>
          <w:sz w:val="24"/>
          <w:szCs w:val="24"/>
        </w:rPr>
        <w:t xml:space="preserve"> </w:t>
      </w:r>
      <w:r w:rsidRPr="00C4746B">
        <w:rPr>
          <w:rFonts w:ascii="Times New Roman" w:hAnsi="Times New Roman" w:cs="Times New Roman"/>
          <w:sz w:val="24"/>
          <w:szCs w:val="24"/>
        </w:rPr>
        <w:t>202</w:t>
      </w:r>
      <w:r w:rsidR="00AC6E3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4746B">
        <w:rPr>
          <w:rFonts w:ascii="Times New Roman" w:hAnsi="Times New Roman" w:cs="Times New Roman"/>
          <w:sz w:val="24"/>
          <w:szCs w:val="24"/>
        </w:rPr>
        <w:t xml:space="preserve"> година са проведени </w:t>
      </w:r>
      <w:r w:rsidR="002D4AC5">
        <w:rPr>
          <w:rFonts w:ascii="Times New Roman" w:hAnsi="Times New Roman" w:cs="Times New Roman"/>
          <w:sz w:val="24"/>
          <w:szCs w:val="24"/>
        </w:rPr>
        <w:t xml:space="preserve">общо </w:t>
      </w:r>
      <w:r w:rsidR="002A46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6B">
        <w:rPr>
          <w:rFonts w:ascii="Times New Roman" w:hAnsi="Times New Roman" w:cs="Times New Roman"/>
          <w:sz w:val="24"/>
          <w:szCs w:val="24"/>
        </w:rPr>
        <w:t>(</w:t>
      </w:r>
      <w:r w:rsidR="002A465D">
        <w:rPr>
          <w:rFonts w:ascii="Times New Roman" w:hAnsi="Times New Roman" w:cs="Times New Roman"/>
          <w:sz w:val="24"/>
          <w:szCs w:val="24"/>
        </w:rPr>
        <w:t>п</w:t>
      </w:r>
      <w:r w:rsidR="0093406D">
        <w:rPr>
          <w:rFonts w:ascii="Times New Roman" w:hAnsi="Times New Roman" w:cs="Times New Roman"/>
          <w:sz w:val="24"/>
          <w:szCs w:val="24"/>
        </w:rPr>
        <w:t>ет</w:t>
      </w:r>
      <w:r w:rsidRPr="00C4746B">
        <w:rPr>
          <w:rFonts w:ascii="Times New Roman" w:hAnsi="Times New Roman" w:cs="Times New Roman"/>
          <w:sz w:val="24"/>
          <w:szCs w:val="24"/>
        </w:rPr>
        <w:t xml:space="preserve">) </w:t>
      </w:r>
      <w:r w:rsidR="002A465D">
        <w:rPr>
          <w:rFonts w:ascii="Times New Roman" w:hAnsi="Times New Roman" w:cs="Times New Roman"/>
          <w:sz w:val="24"/>
          <w:szCs w:val="24"/>
        </w:rPr>
        <w:t xml:space="preserve">редовни </w:t>
      </w:r>
      <w:r w:rsidRPr="00C4746B">
        <w:rPr>
          <w:rFonts w:ascii="Times New Roman" w:hAnsi="Times New Roman" w:cs="Times New Roman"/>
          <w:sz w:val="24"/>
          <w:szCs w:val="24"/>
        </w:rPr>
        <w:t>заседания на Общински съвет – Момчилград</w:t>
      </w:r>
      <w:r w:rsidR="0093406D">
        <w:rPr>
          <w:rFonts w:ascii="Times New Roman" w:hAnsi="Times New Roman" w:cs="Times New Roman"/>
          <w:sz w:val="24"/>
          <w:szCs w:val="24"/>
        </w:rPr>
        <w:t xml:space="preserve">, на които са </w:t>
      </w:r>
      <w:r w:rsidRPr="00C4746B">
        <w:rPr>
          <w:rFonts w:ascii="Times New Roman" w:hAnsi="Times New Roman" w:cs="Times New Roman"/>
          <w:sz w:val="24"/>
          <w:szCs w:val="24"/>
        </w:rPr>
        <w:t xml:space="preserve">разгледани </w:t>
      </w:r>
      <w:r w:rsidR="002A465D">
        <w:rPr>
          <w:rFonts w:ascii="Times New Roman" w:hAnsi="Times New Roman" w:cs="Times New Roman"/>
          <w:sz w:val="24"/>
          <w:szCs w:val="24"/>
        </w:rPr>
        <w:t>6</w:t>
      </w:r>
      <w:r w:rsidR="0093406D">
        <w:rPr>
          <w:rFonts w:ascii="Times New Roman" w:hAnsi="Times New Roman" w:cs="Times New Roman"/>
          <w:sz w:val="24"/>
          <w:szCs w:val="24"/>
        </w:rPr>
        <w:t>8</w:t>
      </w:r>
      <w:r w:rsidRPr="00C4746B">
        <w:rPr>
          <w:rFonts w:ascii="Times New Roman" w:hAnsi="Times New Roman" w:cs="Times New Roman"/>
          <w:sz w:val="24"/>
          <w:szCs w:val="24"/>
        </w:rPr>
        <w:t xml:space="preserve"> докладни записки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5621">
        <w:t xml:space="preserve"> </w:t>
      </w:r>
      <w:r w:rsidRPr="00E65621">
        <w:rPr>
          <w:rFonts w:ascii="Times New Roman" w:eastAsia="Times New Roman" w:hAnsi="Times New Roman" w:cs="Times New Roman"/>
          <w:sz w:val="24"/>
          <w:szCs w:val="24"/>
        </w:rPr>
        <w:t>които са разпределени в зависимост от съдържанието си по комисии.</w:t>
      </w:r>
      <w:r w:rsidR="002A465D">
        <w:rPr>
          <w:rFonts w:ascii="Times New Roman" w:eastAsia="Times New Roman" w:hAnsi="Times New Roman" w:cs="Times New Roman"/>
          <w:sz w:val="24"/>
          <w:szCs w:val="24"/>
        </w:rPr>
        <w:t>през отчетния период имаше и едно решение прието с подписка.</w:t>
      </w:r>
    </w:p>
    <w:p w:rsidR="00D52B41" w:rsidRDefault="00C43F11" w:rsidP="00D52B4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ab/>
      </w:r>
      <w:r w:rsidR="00D52B4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Приетите от Общински съвет - Момчилград решения за второто</w:t>
      </w:r>
      <w:r w:rsidR="006F5B4D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="00D52B4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полугодие на 202</w:t>
      </w:r>
      <w:r w:rsidR="002A465D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4</w:t>
      </w:r>
      <w:r w:rsidR="00D52B4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година могат да се разгледат в няколко основни</w:t>
      </w:r>
      <w:r w:rsidR="00A928E4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направления</w:t>
      </w:r>
      <w:r w:rsidR="00D52B41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:</w:t>
      </w:r>
    </w:p>
    <w:p w:rsidR="002B7B19" w:rsidRDefault="002B7B19" w:rsidP="00C43F1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2B7B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Отчети</w:t>
      </w:r>
      <w:r w:rsidR="0087673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 доклади</w:t>
      </w:r>
      <w:r w:rsidRPr="002B7B1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:</w:t>
      </w:r>
    </w:p>
    <w:p w:rsidR="00B31F61" w:rsidRDefault="0087673F" w:rsidP="00B31F6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</w:t>
      </w:r>
      <w:r w:rsidR="00B31F6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Доклад за изпълнение на Общия устройствен план на община Момчилгр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</w:t>
      </w:r>
      <w:r w:rsidR="00B31F6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 през 2023 г.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B31F61" w:rsidRPr="00E479D7" w:rsidRDefault="0087673F" w:rsidP="00B31F6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B31F6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 по чл. 125 от ЗПФ за второто тримесечие на 2024 г.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B31F61" w:rsidRDefault="00D60AB6" w:rsidP="00B31F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B31F61" w:rsidRPr="000618C2">
        <w:rPr>
          <w:rFonts w:ascii="Times New Roman" w:hAnsi="Times New Roman" w:cs="Times New Roman"/>
          <w:bCs/>
          <w:sz w:val="24"/>
          <w:szCs w:val="24"/>
          <w:lang w:val="ru-RU"/>
        </w:rPr>
        <w:t>Отчет за получените командировъчни пари от председателя на общинския съвет и кмета на общината за периода от 01.01.202</w:t>
      </w:r>
      <w:r w:rsidR="00B31F61" w:rsidRPr="000618C2">
        <w:rPr>
          <w:rFonts w:ascii="Times New Roman" w:hAnsi="Times New Roman" w:cs="Times New Roman"/>
          <w:bCs/>
          <w:sz w:val="24"/>
          <w:szCs w:val="24"/>
        </w:rPr>
        <w:t>4</w:t>
      </w:r>
      <w:r w:rsidR="00B31F61" w:rsidRPr="000618C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 до 30.06.2024 година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B31F61" w:rsidRPr="000618C2" w:rsidRDefault="00D60AB6" w:rsidP="00B31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="00B31F61">
        <w:rPr>
          <w:rFonts w:ascii="Times New Roman" w:hAnsi="Times New Roman" w:cs="Times New Roman"/>
          <w:bCs/>
          <w:sz w:val="24"/>
          <w:szCs w:val="24"/>
          <w:lang w:val="ru-RU"/>
        </w:rPr>
        <w:t>Отчет за касовото изпълнение на бюджета на община Момчилград за първото полугодие на 2024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  <w:r w:rsidR="00B31F6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FD47C3" w:rsidRPr="001F6B7B" w:rsidRDefault="00D60AB6" w:rsidP="00FD47C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47C3" w:rsidRPr="001F6B7B">
        <w:rPr>
          <w:rFonts w:ascii="Times New Roman" w:hAnsi="Times New Roman" w:cs="Times New Roman"/>
          <w:sz w:val="24"/>
          <w:szCs w:val="24"/>
        </w:rPr>
        <w:t>Приемане на отчет за дейността на ОбС– Момчилград и неговите постоянни комисии за първото полугодие на 20</w:t>
      </w:r>
      <w:r w:rsidR="00FD47C3" w:rsidRPr="001F6B7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D47C3" w:rsidRPr="001F6B7B">
        <w:rPr>
          <w:rFonts w:ascii="Times New Roman" w:hAnsi="Times New Roman" w:cs="Times New Roman"/>
          <w:sz w:val="24"/>
          <w:szCs w:val="24"/>
        </w:rPr>
        <w:t>4</w:t>
      </w:r>
      <w:r w:rsidR="00FD47C3" w:rsidRPr="001F6B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47C3" w:rsidRPr="001F6B7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D47C3" w:rsidRPr="001F6B7B" w:rsidRDefault="00FD47C3" w:rsidP="00FD47C3">
      <w:pPr>
        <w:tabs>
          <w:tab w:val="left" w:pos="851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6B7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D60AB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1F6B7B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Изпълнение на решенията на Общински съвет - Момчилград, приети през първото полугодие на 2024 година.</w:t>
      </w:r>
    </w:p>
    <w:p w:rsidR="00A75031" w:rsidRPr="004F62E1" w:rsidRDefault="00901136" w:rsidP="00A7503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62E1">
        <w:rPr>
          <w:rFonts w:ascii="Times New Roman" w:hAnsi="Times New Roman" w:cs="Times New Roman"/>
          <w:b/>
          <w:sz w:val="24"/>
          <w:szCs w:val="24"/>
          <w:u w:val="single"/>
        </w:rPr>
        <w:t>Програми, планове</w:t>
      </w:r>
      <w:r w:rsidR="00D60AB6">
        <w:rPr>
          <w:rFonts w:ascii="Times New Roman" w:hAnsi="Times New Roman" w:cs="Times New Roman"/>
          <w:b/>
          <w:sz w:val="24"/>
          <w:szCs w:val="24"/>
          <w:u w:val="single"/>
        </w:rPr>
        <w:t>, стратегии</w:t>
      </w:r>
      <w:r w:rsidR="00A75031" w:rsidRPr="004F62E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70BDD" w:rsidRPr="001F6B7B" w:rsidRDefault="00947981" w:rsidP="00470BDD">
      <w:pPr>
        <w:tabs>
          <w:tab w:val="left" w:pos="851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0AB6">
        <w:rPr>
          <w:rFonts w:ascii="Times New Roman" w:hAnsi="Times New Roman" w:cs="Times New Roman"/>
          <w:sz w:val="24"/>
          <w:szCs w:val="24"/>
        </w:rPr>
        <w:t xml:space="preserve">- </w:t>
      </w:r>
      <w:r w:rsidR="00470BDD" w:rsidRPr="001F6B7B">
        <w:rPr>
          <w:rFonts w:ascii="Times New Roman" w:hAnsi="Times New Roman" w:cs="Times New Roman"/>
          <w:sz w:val="24"/>
          <w:szCs w:val="24"/>
        </w:rPr>
        <w:t>Програма за енергийната ефективност на община Момчилград за периода 2024-2029 г.</w:t>
      </w:r>
      <w:r w:rsidR="00D60AB6">
        <w:rPr>
          <w:rFonts w:ascii="Times New Roman" w:hAnsi="Times New Roman" w:cs="Times New Roman"/>
          <w:sz w:val="24"/>
          <w:szCs w:val="24"/>
        </w:rPr>
        <w:t>;</w:t>
      </w:r>
    </w:p>
    <w:p w:rsidR="0053084D" w:rsidRDefault="00470BDD" w:rsidP="00470BDD">
      <w:pPr>
        <w:tabs>
          <w:tab w:val="left" w:pos="851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6B7B">
        <w:rPr>
          <w:rFonts w:ascii="Times New Roman" w:hAnsi="Times New Roman" w:cs="Times New Roman"/>
          <w:sz w:val="24"/>
          <w:szCs w:val="24"/>
        </w:rPr>
        <w:tab/>
      </w:r>
      <w:r w:rsidR="00D60AB6">
        <w:rPr>
          <w:rFonts w:ascii="Times New Roman" w:hAnsi="Times New Roman" w:cs="Times New Roman"/>
          <w:sz w:val="24"/>
          <w:szCs w:val="24"/>
        </w:rPr>
        <w:t xml:space="preserve">- </w:t>
      </w:r>
      <w:r w:rsidRPr="001F6B7B">
        <w:rPr>
          <w:rFonts w:ascii="Times New Roman" w:hAnsi="Times New Roman" w:cs="Times New Roman"/>
          <w:sz w:val="24"/>
          <w:szCs w:val="24"/>
        </w:rPr>
        <w:t>Одобряване на четиригодишна бюджетна прогноза за местни дейности за периода 2025-2028 година на община Момчилград</w:t>
      </w:r>
      <w:r w:rsidR="00D60AB6">
        <w:rPr>
          <w:rFonts w:ascii="Times New Roman" w:hAnsi="Times New Roman" w:cs="Times New Roman"/>
          <w:sz w:val="24"/>
          <w:szCs w:val="24"/>
        </w:rPr>
        <w:t>;</w:t>
      </w:r>
    </w:p>
    <w:p w:rsidR="00D60AB6" w:rsidRPr="004147F6" w:rsidRDefault="00D60AB6" w:rsidP="00D60AB6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4147F6">
        <w:rPr>
          <w:rFonts w:ascii="Times New Roman" w:hAnsi="Times New Roman" w:cs="Times New Roman"/>
          <w:sz w:val="24"/>
          <w:szCs w:val="24"/>
        </w:rPr>
        <w:t>Годишна програма за развитие на читалищната дейност в община Момчилград през 2025 година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1136" w:rsidRDefault="00901136" w:rsidP="00901136">
      <w:pPr>
        <w:tabs>
          <w:tab w:val="left" w:pos="567"/>
          <w:tab w:val="left" w:pos="171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E8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Бюджет</w:t>
      </w:r>
      <w:r w:rsidRPr="005500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актуализация, </w:t>
      </w:r>
      <w:r w:rsidRPr="00923418">
        <w:rPr>
          <w:rFonts w:ascii="Times New Roman" w:hAnsi="Times New Roman" w:cs="Times New Roman"/>
          <w:b/>
          <w:sz w:val="24"/>
          <w:szCs w:val="24"/>
          <w:u w:val="single"/>
        </w:rPr>
        <w:t>поемане на общински дълг, безлихвен заем, запис на заповед и др.:</w:t>
      </w:r>
    </w:p>
    <w:p w:rsidR="0053084D" w:rsidRPr="00D60AB6" w:rsidRDefault="00D60AB6" w:rsidP="0053084D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53084D" w:rsidRPr="00D60AB6">
        <w:rPr>
          <w:rFonts w:ascii="Times New Roman" w:hAnsi="Times New Roman" w:cs="Times New Roman"/>
          <w:sz w:val="24"/>
          <w:szCs w:val="24"/>
        </w:rPr>
        <w:t>Решение за поемане на общински дълг по реда на  чл.17 и чл.19а от  ЗОД;</w:t>
      </w:r>
    </w:p>
    <w:p w:rsidR="006F7CAE" w:rsidRPr="00755F36" w:rsidRDefault="00D60AB6" w:rsidP="00D60AB6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6F7CAE" w:rsidRPr="00755F36">
        <w:rPr>
          <w:rFonts w:ascii="Times New Roman" w:hAnsi="Times New Roman" w:cs="Times New Roman"/>
          <w:sz w:val="24"/>
          <w:szCs w:val="24"/>
        </w:rPr>
        <w:t>Предоста</w:t>
      </w:r>
      <w:r w:rsidR="006F7CAE">
        <w:rPr>
          <w:rFonts w:ascii="Times New Roman" w:hAnsi="Times New Roman" w:cs="Times New Roman"/>
          <w:sz w:val="24"/>
          <w:szCs w:val="24"/>
        </w:rPr>
        <w:t>вя</w:t>
      </w:r>
      <w:r w:rsidR="006F7CAE" w:rsidRPr="00755F36">
        <w:rPr>
          <w:rFonts w:ascii="Times New Roman" w:hAnsi="Times New Roman" w:cs="Times New Roman"/>
          <w:sz w:val="24"/>
          <w:szCs w:val="24"/>
        </w:rPr>
        <w:t>не на временен безлихвен заем от бюджета на община Мом</w:t>
      </w:r>
      <w:r w:rsidR="006F7CAE">
        <w:rPr>
          <w:rFonts w:ascii="Times New Roman" w:hAnsi="Times New Roman" w:cs="Times New Roman"/>
          <w:sz w:val="24"/>
          <w:szCs w:val="24"/>
        </w:rPr>
        <w:t>ч</w:t>
      </w:r>
      <w:r w:rsidR="006F7CAE" w:rsidRPr="00755F36">
        <w:rPr>
          <w:rFonts w:ascii="Times New Roman" w:hAnsi="Times New Roman" w:cs="Times New Roman"/>
          <w:sz w:val="24"/>
          <w:szCs w:val="24"/>
        </w:rPr>
        <w:t>илград на сметката за средства от Европейския съюз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CAE" w:rsidRPr="00755F36" w:rsidRDefault="00D60AB6" w:rsidP="006F7CA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7CAE">
        <w:rPr>
          <w:rFonts w:ascii="Times New Roman" w:hAnsi="Times New Roman" w:cs="Times New Roman"/>
          <w:sz w:val="24"/>
          <w:szCs w:val="24"/>
        </w:rPr>
        <w:t>Ч</w:t>
      </w:r>
      <w:r w:rsidR="006F7CAE" w:rsidRPr="00755F36">
        <w:rPr>
          <w:rFonts w:ascii="Times New Roman" w:hAnsi="Times New Roman" w:cs="Times New Roman"/>
          <w:sz w:val="24"/>
          <w:szCs w:val="24"/>
        </w:rPr>
        <w:t>ет</w:t>
      </w:r>
      <w:r w:rsidR="003140AE">
        <w:rPr>
          <w:rFonts w:ascii="Times New Roman" w:hAnsi="Times New Roman" w:cs="Times New Roman"/>
          <w:sz w:val="24"/>
          <w:szCs w:val="24"/>
        </w:rPr>
        <w:t>и</w:t>
      </w:r>
      <w:r w:rsidR="006F7CAE" w:rsidRPr="00755F36">
        <w:rPr>
          <w:rFonts w:ascii="Times New Roman" w:hAnsi="Times New Roman" w:cs="Times New Roman"/>
          <w:sz w:val="24"/>
          <w:szCs w:val="24"/>
        </w:rPr>
        <w:t>р</w:t>
      </w:r>
      <w:r w:rsidR="003140AE">
        <w:rPr>
          <w:rFonts w:ascii="Times New Roman" w:hAnsi="Times New Roman" w:cs="Times New Roman"/>
          <w:sz w:val="24"/>
          <w:szCs w:val="24"/>
        </w:rPr>
        <w:t xml:space="preserve">и пъти е правена </w:t>
      </w:r>
      <w:r w:rsidR="006F7CAE" w:rsidRPr="00755F36">
        <w:rPr>
          <w:rFonts w:ascii="Times New Roman" w:hAnsi="Times New Roman" w:cs="Times New Roman"/>
          <w:sz w:val="24"/>
          <w:szCs w:val="24"/>
        </w:rPr>
        <w:t xml:space="preserve">актуализация на плана за  поименно  разпределение на капиталовите разходи през 2024 г. на община </w:t>
      </w:r>
      <w:r w:rsidR="006F7CAE">
        <w:rPr>
          <w:rFonts w:ascii="Times New Roman" w:hAnsi="Times New Roman" w:cs="Times New Roman"/>
          <w:sz w:val="24"/>
          <w:szCs w:val="24"/>
        </w:rPr>
        <w:t>М</w:t>
      </w:r>
      <w:r w:rsidR="006F7CAE" w:rsidRPr="00755F36">
        <w:rPr>
          <w:rFonts w:ascii="Times New Roman" w:hAnsi="Times New Roman" w:cs="Times New Roman"/>
          <w:sz w:val="24"/>
          <w:szCs w:val="24"/>
        </w:rPr>
        <w:t>омчилград</w:t>
      </w:r>
      <w:r w:rsidR="003140AE">
        <w:rPr>
          <w:rFonts w:ascii="Times New Roman" w:hAnsi="Times New Roman" w:cs="Times New Roman"/>
          <w:sz w:val="24"/>
          <w:szCs w:val="24"/>
        </w:rPr>
        <w:t>;</w:t>
      </w:r>
    </w:p>
    <w:p w:rsidR="006F7CAE" w:rsidRDefault="00D60AB6" w:rsidP="006F7CA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7CAE" w:rsidRPr="00755F36">
        <w:rPr>
          <w:rFonts w:ascii="Times New Roman" w:hAnsi="Times New Roman" w:cs="Times New Roman"/>
          <w:sz w:val="24"/>
          <w:szCs w:val="24"/>
        </w:rPr>
        <w:t>Актуализация на бюджета на общината за 2024 г.</w:t>
      </w:r>
      <w:r w:rsidR="003140AE">
        <w:rPr>
          <w:rFonts w:ascii="Times New Roman" w:hAnsi="Times New Roman" w:cs="Times New Roman"/>
          <w:sz w:val="24"/>
          <w:szCs w:val="24"/>
        </w:rPr>
        <w:t>;</w:t>
      </w:r>
    </w:p>
    <w:p w:rsidR="003140AE" w:rsidRPr="0042033B" w:rsidRDefault="003140AE" w:rsidP="003140AE">
      <w:pPr>
        <w:tabs>
          <w:tab w:val="left" w:pos="709"/>
          <w:tab w:val="left" w:pos="4020"/>
        </w:tabs>
        <w:spacing w:after="0" w:line="240" w:lineRule="auto"/>
        <w:ind w:right="23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>Информация по чл.125 от Закона за публичните финанси за третото тримесечие на 2024 г.</w:t>
      </w:r>
    </w:p>
    <w:p w:rsidR="00A75031" w:rsidRDefault="00A75031" w:rsidP="00A7503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9F7E8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Устройство на територията, транспорт и околно среда:</w:t>
      </w:r>
    </w:p>
    <w:p w:rsidR="00BB3DCE" w:rsidRDefault="00BB3DCE" w:rsidP="00BB3DC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Учредяване на възмездно право на строеж за изграждане на ФЕЦ върху поземлени имоти – общинска собственост и изработване на ПЕП за промяна предназначението на имотите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BB3DCE" w:rsidRDefault="00BB3DCE" w:rsidP="00BB3DCE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B3DCE">
        <w:rPr>
          <w:rFonts w:ascii="Times New Roman" w:eastAsia="Times New Roman" w:hAnsi="Times New Roman" w:cs="Times New Roman"/>
          <w:sz w:val="24"/>
          <w:szCs w:val="24"/>
        </w:rPr>
        <w:t>Учредяване на възмездно право на строеж за изграждане на ФЕЦ върху поземлени имоти – общинска собственост и изработване на ПУП за промяна предназначението на имотите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3DCE" w:rsidRDefault="00BB3DCE" w:rsidP="00BB3DC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334F1">
        <w:rPr>
          <w:rFonts w:ascii="Times New Roman" w:hAnsi="Times New Roman" w:cs="Times New Roman"/>
          <w:sz w:val="24"/>
          <w:szCs w:val="24"/>
        </w:rPr>
        <w:t xml:space="preserve"> </w:t>
      </w:r>
      <w:r w:rsidRPr="001F6B7B">
        <w:rPr>
          <w:rFonts w:ascii="Times New Roman" w:hAnsi="Times New Roman" w:cs="Times New Roman"/>
          <w:sz w:val="24"/>
          <w:szCs w:val="24"/>
        </w:rPr>
        <w:t xml:space="preserve">Учредяване право на строеж-пристрояване </w:t>
      </w:r>
      <w:r w:rsidRPr="001F6B7B">
        <w:rPr>
          <w:rFonts w:ascii="Times New Roman" w:hAnsi="Times New Roman" w:cs="Times New Roman"/>
          <w:sz w:val="24"/>
          <w:szCs w:val="24"/>
          <w:lang w:val="ru-RU"/>
        </w:rPr>
        <w:t xml:space="preserve"> на тераси</w:t>
      </w:r>
      <w:r w:rsidRPr="001F6B7B">
        <w:rPr>
          <w:rFonts w:ascii="Times New Roman" w:hAnsi="Times New Roman" w:cs="Times New Roman"/>
          <w:sz w:val="24"/>
          <w:szCs w:val="24"/>
        </w:rPr>
        <w:t xml:space="preserve"> към апартамент с идентификатор 48996.104.159.11.1 (ап.№</w:t>
      </w:r>
      <w:r w:rsidRPr="001F6B7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1F6B7B">
        <w:rPr>
          <w:rFonts w:ascii="Times New Roman" w:hAnsi="Times New Roman" w:cs="Times New Roman"/>
          <w:sz w:val="24"/>
          <w:szCs w:val="24"/>
        </w:rPr>
        <w:t>) и апартамент с идентификатор 48996.104.159.11.2 (ап.№2) от жилищен блок, построен в ПИ с идентификатор48996.104.159 по КККР на Момчилград (УПИ І, кв.49)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6B43" w:rsidRDefault="00BB3DCE" w:rsidP="00B334F1">
      <w:pPr>
        <w:tabs>
          <w:tab w:val="left" w:pos="709"/>
          <w:tab w:val="left" w:pos="4020"/>
        </w:tabs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334F1">
        <w:rPr>
          <w:rFonts w:ascii="Times New Roman" w:hAnsi="Times New Roman" w:cs="Times New Roman"/>
          <w:sz w:val="24"/>
          <w:szCs w:val="24"/>
        </w:rPr>
        <w:t xml:space="preserve">- </w:t>
      </w:r>
      <w:r w:rsidRPr="001F6B7B">
        <w:rPr>
          <w:rFonts w:ascii="Times New Roman" w:hAnsi="Times New Roman" w:cs="Times New Roman"/>
          <w:sz w:val="24"/>
          <w:szCs w:val="24"/>
        </w:rPr>
        <w:t xml:space="preserve">Продажба на земя-частна общинска собственост на собственика на законно построена върху нея сграда </w:t>
      </w:r>
      <w:r w:rsidRPr="001F6B7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1F6B7B">
        <w:rPr>
          <w:rFonts w:ascii="Times New Roman" w:hAnsi="Times New Roman" w:cs="Times New Roman"/>
          <w:i/>
          <w:sz w:val="24"/>
          <w:szCs w:val="24"/>
        </w:rPr>
        <w:t>Мелек Салим</w:t>
      </w:r>
      <w:r w:rsidRPr="001F6B7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56B43">
        <w:rPr>
          <w:rFonts w:ascii="Times New Roman" w:hAnsi="Times New Roman" w:cs="Times New Roman"/>
          <w:i/>
          <w:sz w:val="24"/>
          <w:szCs w:val="24"/>
        </w:rPr>
        <w:t>;</w:t>
      </w:r>
    </w:p>
    <w:p w:rsidR="00BB3DCE" w:rsidRPr="00656B43" w:rsidRDefault="00656B43" w:rsidP="00656B43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E479D7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родажба  на земя-частна общинска собственост на собственика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479D7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законно построена върху нея  сграда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C1E41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(</w:t>
      </w:r>
      <w:r w:rsidRPr="008C1E4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Х. Х. Х</w:t>
      </w:r>
      <w:r w:rsidRPr="001F6B7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F229FB" w:rsidRPr="00755F36" w:rsidRDefault="00656B43" w:rsidP="00F229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29FB" w:rsidRPr="00755F36">
        <w:rPr>
          <w:rFonts w:ascii="Times New Roman" w:hAnsi="Times New Roman" w:cs="Times New Roman"/>
          <w:sz w:val="24"/>
          <w:szCs w:val="24"/>
          <w:lang w:val="en-US"/>
        </w:rPr>
        <w:t>Даване на предварително съгласие по чл.25, ал.4 и ал.5 от ЗСПЗЗ за учредяване на сервитут върху имоти-публична общинска собственост</w:t>
      </w:r>
    </w:p>
    <w:p w:rsidR="00F229FB" w:rsidRDefault="00F229FB" w:rsidP="00F229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136" w:rsidRDefault="00901136" w:rsidP="00901136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9F7E8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Разпореждане с общинска собственост:</w:t>
      </w:r>
    </w:p>
    <w:p w:rsidR="00D60AB6" w:rsidRPr="004147F6" w:rsidRDefault="00D60AB6" w:rsidP="00D60AB6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-</w:t>
      </w:r>
      <w:r w:rsidR="000C36C7" w:rsidRPr="00346F35">
        <w:rPr>
          <w:rFonts w:ascii="Times New Roman" w:hAnsi="Times New Roman" w:cs="Times New Roman"/>
          <w:b/>
          <w:bCs/>
          <w:lang w:val="bg-BG"/>
        </w:rPr>
        <w:t>Разрешение за изработване на проект на подробен устройствен план</w:t>
      </w:r>
      <w:r w:rsidR="000C36C7" w:rsidRPr="00346F35">
        <w:rPr>
          <w:rFonts w:ascii="Times New Roman" w:hAnsi="Times New Roman" w:cs="Times New Roman"/>
          <w:b/>
          <w:bCs/>
        </w:rPr>
        <w:t xml:space="preserve"> </w:t>
      </w:r>
      <w:r w:rsidR="000C36C7" w:rsidRPr="00346F35">
        <w:rPr>
          <w:rFonts w:ascii="Times New Roman" w:hAnsi="Times New Roman" w:cs="Times New Roman"/>
          <w:b/>
          <w:bCs/>
          <w:lang w:val="bg-BG"/>
        </w:rPr>
        <w:t>- парцеларен план за елементите на техническата инфраструктура (ПУП-ПП</w:t>
      </w:r>
      <w:r w:rsidR="009479E2">
        <w:rPr>
          <w:rFonts w:ascii="Times New Roman" w:hAnsi="Times New Roman" w:cs="Times New Roman"/>
          <w:bCs/>
        </w:rPr>
        <w:t>)</w:t>
      </w:r>
      <w:r w:rsidR="009E73C2">
        <w:rPr>
          <w:rFonts w:ascii="Times New Roman" w:hAnsi="Times New Roman" w:cs="Times New Roman"/>
          <w:bCs/>
          <w:lang w:val="bg-BG"/>
        </w:rPr>
        <w:t xml:space="preserve"> </w:t>
      </w:r>
      <w:r w:rsidRPr="0026374E">
        <w:rPr>
          <w:rFonts w:ascii="Times New Roman" w:hAnsi="Times New Roman" w:cs="Times New Roman"/>
          <w:lang w:val="bg-BG"/>
        </w:rPr>
        <w:t>за обект: „Оп</w:t>
      </w:r>
      <w:r>
        <w:rPr>
          <w:rFonts w:ascii="Times New Roman" w:hAnsi="Times New Roman" w:cs="Times New Roman"/>
          <w:lang w:val="bg-BG"/>
        </w:rPr>
        <w:t>т</w:t>
      </w:r>
      <w:r w:rsidRPr="0026374E">
        <w:rPr>
          <w:rFonts w:ascii="Times New Roman" w:hAnsi="Times New Roman" w:cs="Times New Roman"/>
          <w:lang w:val="bg-BG"/>
        </w:rPr>
        <w:t>ично откло</w:t>
      </w:r>
      <w:r>
        <w:rPr>
          <w:rFonts w:ascii="Times New Roman" w:hAnsi="Times New Roman" w:cs="Times New Roman"/>
          <w:lang w:val="bg-BG"/>
        </w:rPr>
        <w:t>не</w:t>
      </w:r>
      <w:r w:rsidRPr="0026374E">
        <w:rPr>
          <w:rFonts w:ascii="Times New Roman" w:hAnsi="Times New Roman" w:cs="Times New Roman"/>
          <w:lang w:val="bg-BG"/>
        </w:rPr>
        <w:t xml:space="preserve">ние от съществуваща мрежа на Виваком България ЕАД на път </w:t>
      </w:r>
      <w:r w:rsidRPr="0026374E">
        <w:rPr>
          <w:rFonts w:ascii="Times New Roman" w:hAnsi="Times New Roman" w:cs="Times New Roman"/>
        </w:rPr>
        <w:t>I-</w:t>
      </w:r>
      <w:r w:rsidRPr="0026374E">
        <w:rPr>
          <w:rFonts w:ascii="Times New Roman" w:hAnsi="Times New Roman" w:cs="Times New Roman"/>
          <w:lang w:val="bg-BG"/>
        </w:rPr>
        <w:t xml:space="preserve">5 до нова каб. шахта тип ШКС 01/02 в ПИ с идент. 02292.22.12 по КККР на гр. Балабаново“ с трасе преминаващо през ПИ с идент. 02292.22.12, 02292.22.300 и 02292.1.28 по КККР на гср. Балабаново, общ. Момчилград, </w:t>
      </w:r>
      <w:r w:rsidRPr="0026374E">
        <w:rPr>
          <w:rFonts w:ascii="Times New Roman" w:hAnsi="Times New Roman" w:cs="Times New Roman"/>
          <w:bCs/>
          <w:lang w:val="bg-BG"/>
        </w:rPr>
        <w:t xml:space="preserve"> извън </w:t>
      </w:r>
      <w:r w:rsidRPr="004147F6">
        <w:rPr>
          <w:rFonts w:ascii="Times New Roman" w:hAnsi="Times New Roman" w:cs="Times New Roman"/>
          <w:bCs/>
          <w:lang w:val="bg-BG"/>
        </w:rPr>
        <w:t>границите на урбанизираните територии съгласно чл. 124а, ал. 1 от ЗУТ.</w:t>
      </w:r>
    </w:p>
    <w:p w:rsidR="000C36C7" w:rsidRDefault="00D60AB6" w:rsidP="00B31F61">
      <w:pPr>
        <w:pStyle w:val="a5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  <w:lang w:val="bg-BG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>-</w:t>
      </w:r>
      <w:r w:rsidR="000C36C7" w:rsidRPr="00346F35">
        <w:rPr>
          <w:rFonts w:ascii="Times New Roman" w:hAnsi="Times New Roman" w:cs="Times New Roman"/>
          <w:b/>
          <w:bCs/>
          <w:sz w:val="22"/>
          <w:szCs w:val="22"/>
          <w:lang w:val="bg-BG"/>
        </w:rPr>
        <w:t>Разрешение за изработване на проект за подробен устройствен план за поземлен имот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  <w:r w:rsidR="000C36C7" w:rsidRPr="00D60AB6">
        <w:rPr>
          <w:rFonts w:ascii="Times New Roman" w:hAnsi="Times New Roman" w:cs="Times New Roman"/>
          <w:b/>
          <w:bCs/>
          <w:sz w:val="22"/>
          <w:szCs w:val="22"/>
          <w:lang w:val="bg-BG"/>
        </w:rPr>
        <w:t>с идент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>ификатор:</w:t>
      </w:r>
      <w:r w:rsidR="00B8015E">
        <w:rPr>
          <w:rFonts w:ascii="Times New Roman" w:hAnsi="Times New Roman" w:cs="Times New Roman"/>
          <w:bCs/>
          <w:sz w:val="22"/>
          <w:szCs w:val="22"/>
          <w:lang w:val="bg-BG"/>
        </w:rPr>
        <w:t xml:space="preserve"> </w:t>
      </w:r>
    </w:p>
    <w:p w:rsidR="00D60AB6" w:rsidRDefault="00D60AB6" w:rsidP="00BB37FC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- </w:t>
      </w:r>
      <w:r w:rsidR="00BB37FC" w:rsidRPr="0026374E">
        <w:rPr>
          <w:rFonts w:ascii="Times New Roman" w:hAnsi="Times New Roman" w:cs="Times New Roman"/>
          <w:bCs/>
          <w:lang w:val="bg-BG"/>
        </w:rPr>
        <w:t xml:space="preserve">48996.39.26 по КККР на гр. Момчилград,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bCs/>
          <w:lang w:val="bg-BG"/>
        </w:rPr>
        <w:t>ЗЗ;</w:t>
      </w:r>
    </w:p>
    <w:p w:rsidR="00D60AB6" w:rsidRDefault="00D60AB6" w:rsidP="00BB37FC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- </w:t>
      </w:r>
      <w:r w:rsidR="00BB37FC" w:rsidRPr="0026374E">
        <w:rPr>
          <w:rFonts w:ascii="Times New Roman" w:hAnsi="Times New Roman" w:cs="Times New Roman"/>
          <w:bCs/>
          <w:lang w:val="bg-BG"/>
        </w:rPr>
        <w:t xml:space="preserve">48996.69.4 по КККР на гр. Момчилград,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bCs/>
          <w:lang w:val="bg-BG"/>
        </w:rPr>
        <w:t>ЗЗ;</w:t>
      </w:r>
    </w:p>
    <w:p w:rsidR="00BB37FC" w:rsidRPr="00DB4A9F" w:rsidRDefault="00DB4A9F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>48996.27.9 по КККР на гр. Момчилград (мах. Патевец), общ. Момчилград, обл. Кърджали и извън границите на урбанизираните територии по реда на чл. 124а, ал. 1 от ЗУТ и в условията на Глава пета, чл. 17а, ал. 3 от ЗОЗЗ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37FC" w:rsidRPr="00DB4A9F" w:rsidRDefault="00DB4A9F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>65961.4.56 по КККР на с. Седлари, общ. Момчилград, обл. Кърджали и извън границите на урбанизираните територии по реда на чл. 124а, ал. 1 от ЗУТ и в условията на Глава пета, чл. 17а, ал. 3 от ЗОЗЗ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37FC" w:rsidRPr="00DB4A9F" w:rsidRDefault="00DB4A9F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 идентификатори 86030.9.58 и 86030.9.62 по КККР на с. Върхари,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земеделските земи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37FC" w:rsidRPr="00DB4A9F" w:rsidRDefault="00DB4A9F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48996.18.12 по КККР на гр. Момчилград,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sz w:val="24"/>
          <w:szCs w:val="24"/>
        </w:rPr>
        <w:t>ЗЗ;</w:t>
      </w:r>
    </w:p>
    <w:p w:rsidR="00BB37FC" w:rsidRPr="00DB4A9F" w:rsidRDefault="00DB4A9F" w:rsidP="00DB4A9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с идентификатори 17988.51.32, 17988.51.33, 17988.51.46, 17988.51.56, 17988.51.58, 17988.51.59, 17988.51.64, 17988.51.65, 17988.51.66, 17988.51.67, 17988.51.68, 17988.51.70 </w:t>
      </w:r>
      <w:r w:rsidR="00BB37FC">
        <w:rPr>
          <w:rFonts w:ascii="Times New Roman" w:hAnsi="Times New Roman" w:cs="Times New Roman"/>
          <w:sz w:val="24"/>
          <w:szCs w:val="24"/>
        </w:rPr>
        <w:t xml:space="preserve">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по КККР на с. Груево,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sz w:val="24"/>
          <w:szCs w:val="24"/>
        </w:rPr>
        <w:t>ЗЗ;</w:t>
      </w:r>
    </w:p>
    <w:p w:rsidR="00DB4A9F" w:rsidRDefault="00DB4A9F" w:rsidP="00470BDD">
      <w:pPr>
        <w:pStyle w:val="a5"/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-</w:t>
      </w:r>
      <w:r w:rsidR="00470BDD" w:rsidRPr="001F6B7B">
        <w:rPr>
          <w:rFonts w:ascii="Times New Roman" w:hAnsi="Times New Roman" w:cs="Times New Roman"/>
          <w:bCs/>
          <w:lang w:val="bg-BG"/>
        </w:rPr>
        <w:t xml:space="preserve"> </w:t>
      </w:r>
      <w:r w:rsidR="00470BDD" w:rsidRPr="001F6B7B">
        <w:rPr>
          <w:rFonts w:ascii="Times New Roman" w:hAnsi="Times New Roman" w:cs="Times New Roman"/>
          <w:bCs/>
        </w:rPr>
        <w:t>81734.12.59</w:t>
      </w:r>
      <w:r w:rsidR="00470BDD" w:rsidRPr="001F6B7B">
        <w:rPr>
          <w:rFonts w:ascii="Times New Roman" w:hAnsi="Times New Roman" w:cs="Times New Roman"/>
          <w:bCs/>
          <w:lang w:val="bg-BG"/>
        </w:rPr>
        <w:t xml:space="preserve"> по КККР на с. </w:t>
      </w:r>
      <w:r w:rsidR="00470BDD" w:rsidRPr="001F6B7B">
        <w:rPr>
          <w:rFonts w:ascii="Times New Roman" w:hAnsi="Times New Roman" w:cs="Times New Roman"/>
          <w:bCs/>
        </w:rPr>
        <w:t>Чуково</w:t>
      </w:r>
      <w:r w:rsidR="00470BDD" w:rsidRPr="001F6B7B">
        <w:rPr>
          <w:rFonts w:ascii="Times New Roman" w:hAnsi="Times New Roman" w:cs="Times New Roman"/>
          <w:bCs/>
          <w:lang w:val="bg-BG"/>
        </w:rPr>
        <w:t xml:space="preserve">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bCs/>
          <w:lang w:val="bg-BG"/>
        </w:rPr>
        <w:t>ЗЗ;</w:t>
      </w:r>
    </w:p>
    <w:p w:rsidR="00DB4A9F" w:rsidRDefault="00DB4A9F" w:rsidP="00470BDD">
      <w:pPr>
        <w:pStyle w:val="a5"/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- </w:t>
      </w:r>
      <w:r w:rsidR="00470BDD" w:rsidRPr="001F6B7B">
        <w:rPr>
          <w:rFonts w:ascii="Times New Roman" w:hAnsi="Times New Roman" w:cs="Times New Roman"/>
          <w:bCs/>
          <w:lang w:val="bg-BG"/>
        </w:rPr>
        <w:t xml:space="preserve">61063.1.708 по КККР на с. Равен, общ. Момчилград, обл. Кърджали, извън границите на урбанизираните територии по реда на чл. 124а, ал. 1 от Закона за устройство на територията с цел промяна на предназначението на земеделска земя за неземеделски нужди в условията на Глава пета от Закона за опазване на </w:t>
      </w:r>
      <w:r>
        <w:rPr>
          <w:rFonts w:ascii="Times New Roman" w:hAnsi="Times New Roman" w:cs="Times New Roman"/>
          <w:bCs/>
          <w:lang w:val="bg-BG"/>
        </w:rPr>
        <w:t>ЗЗ;</w:t>
      </w:r>
    </w:p>
    <w:p w:rsidR="00DB4A9F" w:rsidRDefault="00DB4A9F" w:rsidP="00396EC7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-</w:t>
      </w:r>
      <w:r w:rsidR="00470BDD" w:rsidRPr="00DB4A9F">
        <w:rPr>
          <w:rFonts w:ascii="Times New Roman" w:hAnsi="Times New Roman" w:cs="Times New Roman"/>
          <w:b/>
          <w:bCs/>
          <w:lang w:val="bg-BG"/>
        </w:rPr>
        <w:t>Разрешаване изработването на проект за изменение на</w:t>
      </w:r>
      <w:r>
        <w:rPr>
          <w:rFonts w:ascii="Times New Roman" w:hAnsi="Times New Roman" w:cs="Times New Roman"/>
          <w:bCs/>
          <w:lang w:val="bg-BG"/>
        </w:rPr>
        <w:t>:</w:t>
      </w:r>
    </w:p>
    <w:p w:rsidR="00470BDD" w:rsidRPr="001F6B7B" w:rsidRDefault="00DB4A9F" w:rsidP="00470BDD">
      <w:pPr>
        <w:pStyle w:val="a5"/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-</w:t>
      </w:r>
      <w:r w:rsidR="00470BDD" w:rsidRPr="001F6B7B">
        <w:rPr>
          <w:rFonts w:ascii="Times New Roman" w:hAnsi="Times New Roman" w:cs="Times New Roman"/>
          <w:bCs/>
          <w:lang w:val="bg-BG"/>
        </w:rPr>
        <w:t xml:space="preserve"> подробен устройствен план</w:t>
      </w:r>
      <w:r w:rsidR="00470BDD" w:rsidRPr="001F6B7B">
        <w:rPr>
          <w:rFonts w:ascii="Times New Roman" w:hAnsi="Times New Roman" w:cs="Times New Roman"/>
          <w:bCs/>
        </w:rPr>
        <w:t xml:space="preserve"> </w:t>
      </w:r>
      <w:r w:rsidR="00470BDD" w:rsidRPr="001F6B7B">
        <w:rPr>
          <w:rFonts w:ascii="Times New Roman" w:hAnsi="Times New Roman" w:cs="Times New Roman"/>
          <w:bCs/>
          <w:lang w:val="bg-BG"/>
        </w:rPr>
        <w:t>(ПУП-ИПРЗ) за регулационен квартал №8 по ПУП на с. Груево, общ. Момчилград съгласно чл. 124а, ал. 1 от ЗУТ във връзка с чл. 134, ал. 2, т. 5 и ал. 9, чл. 62, ал. 9 от ЗУТ и чл. 6, ал. 1 от ЗОС</w:t>
      </w:r>
      <w:r>
        <w:rPr>
          <w:rFonts w:ascii="Times New Roman" w:hAnsi="Times New Roman" w:cs="Times New Roman"/>
          <w:bCs/>
          <w:lang w:val="bg-BG"/>
        </w:rPr>
        <w:t>;</w:t>
      </w:r>
    </w:p>
    <w:p w:rsidR="00470BDD" w:rsidRPr="001F6B7B" w:rsidRDefault="00DB4A9F" w:rsidP="00470BDD">
      <w:pPr>
        <w:pStyle w:val="a5"/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hd w:val="clear" w:color="auto" w:fill="FFFFFF"/>
          <w:lang w:val="bg-BG"/>
        </w:rPr>
      </w:pPr>
      <w:r>
        <w:rPr>
          <w:rFonts w:ascii="Times New Roman" w:hAnsi="Times New Roman" w:cs="Times New Roman"/>
          <w:shd w:val="clear" w:color="auto" w:fill="FFFFFF"/>
          <w:lang w:val="bg-BG"/>
        </w:rPr>
        <w:t>-</w:t>
      </w:r>
      <w:r w:rsidR="00470BDD" w:rsidRPr="001F6B7B">
        <w:rPr>
          <w:rFonts w:ascii="Times New Roman" w:hAnsi="Times New Roman" w:cs="Times New Roman"/>
          <w:shd w:val="clear" w:color="auto" w:fill="FFFFFF"/>
        </w:rPr>
        <w:t>подробен устройствен план (ПУП-ИПР и ПУП-ПУР) за разширяване на строителните граници на гр. Момчилград, обособяване на нов имот за БКТП, нова улична регулация осигуряваща достъп до ПИ с инентификатор 48996.41.9 (вид собственост - Няма данни, вид територия Урбанизирана, НТП Ниско застрояване (до 10 m), площ 675 кв. м, стар номер 1417) и нова улична регулация свързваща регулационни квартали №30 и №87 с квартал №93 по ПУП на гр. Момчилград, общ. Момчилград, с трасе преминаващо през ПИ с инентификатори 48996.41.3 (вид собственост Държавна частна, вид територия Земеделска, категория 8, НТП Пасище, площ 69055 кв. м, стар номер 041003),   ПИ с инентификатори 48996.42.9 (вид собственост Държавна частна, вид територия Горска, НТП Друг вид недървопроизводителна горска площ, площ 2565183 кв. м, стар номер 000007) и 48996.41.10 (вид собственост Общинска публична, вид територия Горска, НТП Дере, площ 6358 кв. м, стар номер 000056) и УПИ ХI</w:t>
      </w:r>
      <w:r w:rsidR="00470BDD" w:rsidRPr="001F6B7B">
        <w:rPr>
          <w:rStyle w:val="a3"/>
          <w:rFonts w:ascii="Times New Roman" w:hAnsi="Times New Roman" w:cs="Times New Roman"/>
          <w:shd w:val="clear" w:color="auto" w:fill="FFFFFF"/>
        </w:rPr>
        <w:t>„За озеленяване“</w:t>
      </w:r>
      <w:r w:rsidR="00470BDD" w:rsidRPr="001F6B7B">
        <w:rPr>
          <w:rFonts w:ascii="Times New Roman" w:hAnsi="Times New Roman" w:cs="Times New Roman"/>
          <w:shd w:val="clear" w:color="auto" w:fill="FFFFFF"/>
        </w:rPr>
        <w:t>, кв. 93, по плана на град Момчилград, съгласно чл. 124а, ал. 2 от ЗУТ.</w:t>
      </w:r>
    </w:p>
    <w:p w:rsidR="00DB4A9F" w:rsidRDefault="00DB4A9F" w:rsidP="00DB4A9F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E0A29" w:rsidRPr="00346F35">
        <w:rPr>
          <w:rFonts w:ascii="Times New Roman" w:hAnsi="Times New Roman" w:cs="Times New Roman"/>
          <w:b/>
          <w:bCs/>
          <w:sz w:val="24"/>
          <w:szCs w:val="24"/>
        </w:rPr>
        <w:t>Одобряване на проект на подробен устройствен план</w:t>
      </w:r>
      <w:r w:rsidR="00EE0A29" w:rsidRPr="009F57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DB4A9F">
        <w:rPr>
          <w:rFonts w:ascii="Times New Roman" w:hAnsi="Times New Roman" w:cs="Times New Roman"/>
          <w:b/>
          <w:bCs/>
          <w:sz w:val="24"/>
          <w:szCs w:val="24"/>
        </w:rPr>
        <w:t xml:space="preserve">парцеларен план </w:t>
      </w:r>
      <w:r w:rsidRPr="00DB4A9F">
        <w:rPr>
          <w:rFonts w:ascii="Times New Roman" w:hAnsi="Times New Roman" w:cs="Times New Roman"/>
          <w:b/>
          <w:bCs/>
        </w:rPr>
        <w:t>(ПУП-ПП)</w:t>
      </w:r>
      <w:r>
        <w:rPr>
          <w:rFonts w:ascii="Times New Roman" w:hAnsi="Times New Roman" w:cs="Times New Roman"/>
          <w:b/>
          <w:bCs/>
        </w:rPr>
        <w:t xml:space="preserve"> </w:t>
      </w:r>
      <w:r w:rsidR="00470BDD" w:rsidRPr="00DB4A9F">
        <w:rPr>
          <w:rFonts w:ascii="Times New Roman" w:hAnsi="Times New Roman" w:cs="Times New Roman"/>
          <w:b/>
          <w:bCs/>
        </w:rPr>
        <w:t>за елементите на техническата инфраструктура</w:t>
      </w:r>
      <w:r>
        <w:rPr>
          <w:rFonts w:ascii="Times New Roman" w:hAnsi="Times New Roman" w:cs="Times New Roman"/>
          <w:bCs/>
        </w:rPr>
        <w:t>:</w:t>
      </w:r>
    </w:p>
    <w:p w:rsidR="00470BDD" w:rsidRPr="00DB4A9F" w:rsidRDefault="00DB4A9F" w:rsidP="00DB4A9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-</w:t>
      </w:r>
      <w:r w:rsidR="00470BDD" w:rsidRPr="001F6B7B">
        <w:rPr>
          <w:rFonts w:ascii="Times New Roman" w:hAnsi="Times New Roman" w:cs="Times New Roman"/>
          <w:bCs/>
        </w:rPr>
        <w:t xml:space="preserve"> ПУП-ПП</w:t>
      </w:r>
      <w:r w:rsidR="00470BDD" w:rsidRPr="001F6B7B">
        <w:rPr>
          <w:rFonts w:ascii="Times New Roman" w:hAnsi="Times New Roman" w:cs="Times New Roman"/>
        </w:rPr>
        <w:t xml:space="preserve"> за </w:t>
      </w:r>
      <w:r w:rsidR="00470BDD" w:rsidRPr="001F6B7B">
        <w:rPr>
          <w:rFonts w:ascii="Times New Roman" w:hAnsi="Times New Roman" w:cs="Times New Roman"/>
          <w:bCs/>
        </w:rPr>
        <w:t>електрозахранващо кабелно трасе</w:t>
      </w:r>
      <w:r>
        <w:rPr>
          <w:rFonts w:ascii="Times New Roman" w:hAnsi="Times New Roman" w:cs="Times New Roman"/>
          <w:bCs/>
        </w:rPr>
        <w:t>,</w:t>
      </w:r>
      <w:r w:rsidR="00470BDD" w:rsidRPr="001F6B7B">
        <w:rPr>
          <w:rFonts w:ascii="Times New Roman" w:hAnsi="Times New Roman" w:cs="Times New Roman"/>
          <w:bCs/>
        </w:rPr>
        <w:t xml:space="preserve"> преминаващ през ПИ с идент. 17988.3.27, 17988.3.58 и 17988.3.50 към ПУП-ПЗ за ПИ с идент. 17988.3.49 по КККР на с. Груево, общ. Момчилград, обл. Кърджали, извън границите на урбанизираните територии съгласно чл. 129, ал. 1 от ЗУТ.</w:t>
      </w:r>
    </w:p>
    <w:p w:rsidR="00BB37FC" w:rsidRPr="0026374E" w:rsidRDefault="00DB4A9F" w:rsidP="00013574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 xml:space="preserve">- </w:t>
      </w:r>
      <w:r w:rsidR="00BB37FC" w:rsidRPr="0026374E">
        <w:rPr>
          <w:rFonts w:ascii="Times New Roman" w:hAnsi="Times New Roman" w:cs="Times New Roman"/>
          <w:bCs/>
          <w:lang w:val="bg-BG"/>
        </w:rPr>
        <w:t>ПУП-ПП</w:t>
      </w:r>
      <w:r w:rsidR="00BB37FC" w:rsidRPr="0026374E">
        <w:rPr>
          <w:rFonts w:ascii="Times New Roman" w:hAnsi="Times New Roman" w:cs="Times New Roman"/>
          <w:lang w:val="bg-BG"/>
        </w:rPr>
        <w:t xml:space="preserve"> </w:t>
      </w:r>
      <w:r w:rsidR="00BB37FC" w:rsidRPr="0026374E">
        <w:rPr>
          <w:rFonts w:ascii="Times New Roman" w:hAnsi="Times New Roman" w:cs="Times New Roman"/>
          <w:bCs/>
          <w:lang w:val="bg-BG"/>
        </w:rPr>
        <w:t>за електрификация</w:t>
      </w:r>
      <w:r w:rsidR="00BB37FC" w:rsidRPr="0026374E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поземлени имоти с идентификатори 02155.1.70, 02155.1.72, 02155.1.74, 02155.1.86 и 02155.1.88 по ПУП-ПРЗ, одобрен със Заповед №84/13.03.2009 г. на Кмета на Община Момчилград (</w:t>
      </w:r>
      <w:r w:rsidR="00BB37FC" w:rsidRPr="0026374E">
        <w:rPr>
          <w:rFonts w:ascii="Times New Roman" w:hAnsi="Times New Roman" w:cs="Times New Roman"/>
          <w:i/>
          <w:iCs/>
          <w:lang w:val="bg-BG"/>
        </w:rPr>
        <w:t>преходни ПУП, одобрени със Заповед №196/19.06.2006 г. и Заповед №140/20.05.2004 г. на Кмета на Община Момчилград</w:t>
      </w:r>
      <w:r w:rsidR="00BB37FC" w:rsidRPr="0026374E">
        <w:rPr>
          <w:rFonts w:ascii="Times New Roman" w:hAnsi="Times New Roman" w:cs="Times New Roman"/>
          <w:lang w:val="bg-BG"/>
        </w:rPr>
        <w:t xml:space="preserve">) </w:t>
      </w:r>
      <w:r w:rsidR="00BB37FC" w:rsidRPr="0026374E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BB37FC" w:rsidRPr="0026374E">
        <w:rPr>
          <w:rFonts w:ascii="Times New Roman" w:hAnsi="Times New Roman" w:cs="Times New Roman"/>
          <w:lang w:val="bg-BG"/>
        </w:rPr>
        <w:t xml:space="preserve">02155.1.93 с НТП „За селскостопански, горски, ведомствен път“ по КККР на с. Багрянка, </w:t>
      </w:r>
      <w:r w:rsidR="00BB37FC" w:rsidRPr="0026374E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 съгласно чл. 129, ал. 1 от ЗУТ.</w:t>
      </w:r>
    </w:p>
    <w:p w:rsidR="00BB37FC" w:rsidRPr="0026374E" w:rsidRDefault="00BB37FC" w:rsidP="00BB37FC">
      <w:pPr>
        <w:pStyle w:val="a5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26374E">
        <w:rPr>
          <w:rFonts w:ascii="Times New Roman" w:hAnsi="Times New Roman" w:cs="Times New Roman"/>
          <w:lang w:eastAsia="en-US"/>
        </w:rPr>
        <w:tab/>
      </w:r>
      <w:r w:rsidR="00DB4A9F">
        <w:rPr>
          <w:rFonts w:ascii="Times New Roman" w:hAnsi="Times New Roman" w:cs="Times New Roman"/>
          <w:lang w:val="bg-BG" w:eastAsia="en-US"/>
        </w:rPr>
        <w:t>-</w:t>
      </w:r>
      <w:r w:rsidRPr="0026374E">
        <w:rPr>
          <w:rFonts w:ascii="Times New Roman" w:hAnsi="Times New Roman" w:cs="Times New Roman"/>
          <w:bCs/>
          <w:lang w:val="bg-BG"/>
        </w:rPr>
        <w:t>ПУП-ПП</w:t>
      </w:r>
      <w:r w:rsidRPr="0026374E">
        <w:rPr>
          <w:rFonts w:ascii="Times New Roman" w:hAnsi="Times New Roman" w:cs="Times New Roman"/>
          <w:lang w:val="bg-BG"/>
        </w:rPr>
        <w:t xml:space="preserve"> </w:t>
      </w:r>
      <w:r w:rsidRPr="0026374E">
        <w:rPr>
          <w:rFonts w:ascii="Times New Roman" w:hAnsi="Times New Roman" w:cs="Times New Roman"/>
          <w:bCs/>
          <w:lang w:val="bg-BG"/>
        </w:rPr>
        <w:t>за електрификация</w:t>
      </w:r>
      <w:r w:rsidRPr="0026374E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 имот с идентификатор 86030.13.78 по КККР на с. Върхари“, </w:t>
      </w:r>
      <w:r w:rsidRPr="0026374E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 съгласно чл. 129, ал. 1 от ЗУТ.</w:t>
      </w:r>
    </w:p>
    <w:p w:rsidR="00BB37FC" w:rsidRDefault="00DB4A9F" w:rsidP="00013574">
      <w:pPr>
        <w:pStyle w:val="a5"/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Cs/>
          <w:lang w:val="bg-BG"/>
        </w:rPr>
        <w:t>-</w:t>
      </w:r>
      <w:r w:rsidR="00BB37FC" w:rsidRPr="0026374E">
        <w:rPr>
          <w:rFonts w:ascii="Times New Roman" w:hAnsi="Times New Roman" w:cs="Times New Roman"/>
          <w:bCs/>
          <w:lang w:val="bg-BG"/>
        </w:rPr>
        <w:t>ПУП-ИПР за регулационни квартали №9, 5 и 14 по ПУП на с. Чуково, общ. Момчилград - в урбанизирана територия</w:t>
      </w:r>
      <w:r w:rsidR="00BB37FC" w:rsidRPr="0026374E">
        <w:rPr>
          <w:rFonts w:ascii="Times New Roman" w:hAnsi="Times New Roman" w:cs="Times New Roman"/>
          <w:lang w:val="bg-BG"/>
        </w:rPr>
        <w:t xml:space="preserve">, </w:t>
      </w:r>
      <w:r w:rsidR="00BB37FC" w:rsidRPr="0026374E">
        <w:rPr>
          <w:rFonts w:ascii="Times New Roman" w:hAnsi="Times New Roman" w:cs="Times New Roman"/>
          <w:bCs/>
          <w:lang w:val="bg-BG"/>
        </w:rPr>
        <w:t>съгласно чл. 129, ал. 1 от ЗУТ</w:t>
      </w:r>
      <w:r>
        <w:rPr>
          <w:rFonts w:ascii="Times New Roman" w:hAnsi="Times New Roman" w:cs="Times New Roman"/>
          <w:bCs/>
          <w:lang w:val="bg-BG"/>
        </w:rPr>
        <w:t>;</w:t>
      </w:r>
    </w:p>
    <w:p w:rsidR="00BB37FC" w:rsidRPr="00755F36" w:rsidRDefault="00DB4A9F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>ПУП-ПП за външно електрозахранващо кабелно трасе и водоснабдяващо трасе към ПУП-ПЗ за Поземлен имот с идентификатор 17988.8.4 по КККР на с. Груево, общ. Момчилгград,  извън границите на урбанизираните територии съгласно чл. 129, ал. 1 от ЗУТ.</w:t>
      </w:r>
    </w:p>
    <w:p w:rsidR="002B7B19" w:rsidRDefault="00A75031" w:rsidP="00C43F1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</w:pPr>
      <w:r w:rsidRPr="00A7503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single"/>
        </w:rPr>
        <w:t>Решения, касаещи сферата на образованието:</w:t>
      </w:r>
    </w:p>
    <w:p w:rsidR="00B31F61" w:rsidRPr="0023303C" w:rsidRDefault="00BB3DCE" w:rsidP="00B31F61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B31F61" w:rsidRPr="0023303C">
        <w:rPr>
          <w:rFonts w:ascii="Times New Roman" w:hAnsi="Times New Roman" w:cs="Times New Roman"/>
          <w:sz w:val="24"/>
          <w:szCs w:val="24"/>
        </w:rPr>
        <w:t>Предложение за определяне на средищните детски градини и училища от община Момчилград през учебната 2024/2025 г.</w:t>
      </w:r>
      <w:r>
        <w:rPr>
          <w:rFonts w:ascii="Times New Roman" w:hAnsi="Times New Roman" w:cs="Times New Roman"/>
          <w:sz w:val="24"/>
          <w:szCs w:val="24"/>
        </w:rPr>
        <w:t>;</w:t>
      </w:r>
      <w:r w:rsidR="00B31F61" w:rsidRPr="00233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F61" w:rsidRDefault="00B31F61" w:rsidP="00B31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3C">
        <w:rPr>
          <w:rFonts w:ascii="Times New Roman" w:hAnsi="Times New Roman" w:cs="Times New Roman"/>
          <w:sz w:val="24"/>
          <w:szCs w:val="24"/>
        </w:rPr>
        <w:tab/>
      </w:r>
      <w:r w:rsidR="00BB3DCE">
        <w:rPr>
          <w:rFonts w:ascii="Times New Roman" w:hAnsi="Times New Roman" w:cs="Times New Roman"/>
          <w:sz w:val="24"/>
          <w:szCs w:val="24"/>
        </w:rPr>
        <w:t>-</w:t>
      </w:r>
      <w:r w:rsidRPr="0023303C">
        <w:rPr>
          <w:rFonts w:ascii="Times New Roman" w:hAnsi="Times New Roman" w:cs="Times New Roman"/>
          <w:sz w:val="24"/>
          <w:szCs w:val="24"/>
        </w:rPr>
        <w:t>Предложение за определяне на защитените детски градини и защитените училища от община Момчилград през учебната 2024/2025 година</w:t>
      </w:r>
      <w:r w:rsidR="00BB3DCE">
        <w:rPr>
          <w:rFonts w:ascii="Times New Roman" w:hAnsi="Times New Roman" w:cs="Times New Roman"/>
          <w:sz w:val="24"/>
          <w:szCs w:val="24"/>
        </w:rPr>
        <w:t>;</w:t>
      </w:r>
      <w:r w:rsidRPr="00233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F61" w:rsidRPr="0023303C" w:rsidRDefault="00B31F61" w:rsidP="00B31F61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B3DCE">
        <w:rPr>
          <w:rFonts w:ascii="Times New Roman" w:hAnsi="Times New Roman" w:cs="Times New Roman"/>
          <w:sz w:val="24"/>
          <w:szCs w:val="24"/>
        </w:rPr>
        <w:t>-</w:t>
      </w:r>
      <w:r w:rsidRPr="0023303C">
        <w:rPr>
          <w:rFonts w:ascii="Times New Roman" w:hAnsi="Times New Roman" w:cs="Times New Roman"/>
          <w:sz w:val="24"/>
          <w:szCs w:val="24"/>
        </w:rPr>
        <w:t>Определяне на броя на групите и броя на децата и учениците в групите на детските градини и обслужващите звена на територията на община Момчилград за учебната 2024/2025 г.</w:t>
      </w:r>
      <w:r w:rsidR="00BB3DCE">
        <w:rPr>
          <w:rFonts w:ascii="Times New Roman" w:hAnsi="Times New Roman" w:cs="Times New Roman"/>
          <w:sz w:val="24"/>
          <w:szCs w:val="24"/>
        </w:rPr>
        <w:t>;</w:t>
      </w:r>
    </w:p>
    <w:p w:rsidR="00B31F61" w:rsidRDefault="00BB3DCE" w:rsidP="00B31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31F61">
        <w:rPr>
          <w:rFonts w:ascii="Times New Roman" w:hAnsi="Times New Roman" w:cs="Times New Roman"/>
          <w:sz w:val="24"/>
          <w:szCs w:val="24"/>
        </w:rPr>
        <w:t>Д</w:t>
      </w:r>
      <w:r w:rsidR="00B31F61" w:rsidRPr="0023303C">
        <w:rPr>
          <w:rFonts w:ascii="Times New Roman" w:hAnsi="Times New Roman" w:cs="Times New Roman"/>
          <w:sz w:val="24"/>
          <w:szCs w:val="24"/>
          <w:lang w:eastAsia="en-US"/>
        </w:rPr>
        <w:t xml:space="preserve">аване на разрешение в училищата на територията на община </w:t>
      </w:r>
      <w:r w:rsidR="00B31F61">
        <w:rPr>
          <w:rFonts w:ascii="Times New Roman" w:hAnsi="Times New Roman" w:cs="Times New Roman"/>
          <w:sz w:val="24"/>
          <w:szCs w:val="24"/>
          <w:lang w:eastAsia="en-US"/>
        </w:rPr>
        <w:t>М</w:t>
      </w:r>
      <w:r w:rsidR="00B31F61" w:rsidRPr="0023303C">
        <w:rPr>
          <w:rFonts w:ascii="Times New Roman" w:hAnsi="Times New Roman" w:cs="Times New Roman"/>
          <w:sz w:val="24"/>
          <w:szCs w:val="24"/>
          <w:lang w:eastAsia="en-US"/>
        </w:rPr>
        <w:t>омчилград да се утвърдят паралелки,</w:t>
      </w:r>
      <w:r w:rsidR="00B31F6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31F61" w:rsidRPr="0023303C">
        <w:rPr>
          <w:rFonts w:ascii="Times New Roman" w:hAnsi="Times New Roman" w:cs="Times New Roman"/>
          <w:sz w:val="24"/>
          <w:szCs w:val="24"/>
          <w:lang w:eastAsia="en-US"/>
        </w:rPr>
        <w:t>с брой на учениците по-малък от минималния брой съгласно наредбата за финансирането на институциите в системата на предучилищното и училищното образование</w:t>
      </w:r>
      <w:r w:rsidR="00B31F61" w:rsidRPr="0023303C">
        <w:rPr>
          <w:rFonts w:ascii="Times New Roman" w:hAnsi="Times New Roman" w:cs="Times New Roman"/>
          <w:sz w:val="24"/>
          <w:szCs w:val="24"/>
          <w:lang w:val="ru-RU" w:eastAsia="en-US"/>
        </w:rPr>
        <w:t xml:space="preserve"> </w:t>
      </w:r>
      <w:r w:rsidR="00B31F61" w:rsidRPr="0023303C">
        <w:rPr>
          <w:rFonts w:ascii="Times New Roman" w:hAnsi="Times New Roman" w:cs="Times New Roman"/>
          <w:sz w:val="24"/>
          <w:szCs w:val="24"/>
          <w:lang w:eastAsia="en-US"/>
        </w:rPr>
        <w:t xml:space="preserve">и определяне на допълнителни средства за обезпечаване на учебния процес извън определените по </w:t>
      </w:r>
      <w:r w:rsidR="00B31F61" w:rsidRPr="000618C2">
        <w:rPr>
          <w:rFonts w:ascii="Times New Roman" w:hAnsi="Times New Roman" w:cs="Times New Roman"/>
          <w:sz w:val="24"/>
          <w:szCs w:val="24"/>
          <w:lang w:eastAsia="en-US"/>
        </w:rPr>
        <w:t>стандарти за съответната дейност за учебната 202</w:t>
      </w:r>
      <w:r w:rsidR="00B31F61" w:rsidRPr="000618C2">
        <w:rPr>
          <w:rFonts w:ascii="Times New Roman" w:hAnsi="Times New Roman" w:cs="Times New Roman"/>
          <w:sz w:val="24"/>
          <w:szCs w:val="24"/>
          <w:lang w:val="en-US" w:eastAsia="en-US"/>
        </w:rPr>
        <w:t>4</w:t>
      </w:r>
      <w:r w:rsidR="00B31F61" w:rsidRPr="000618C2">
        <w:rPr>
          <w:rFonts w:ascii="Times New Roman" w:hAnsi="Times New Roman" w:cs="Times New Roman"/>
          <w:sz w:val="24"/>
          <w:szCs w:val="24"/>
          <w:lang w:eastAsia="en-US"/>
        </w:rPr>
        <w:t>/20</w:t>
      </w:r>
      <w:r w:rsidR="00B31F61" w:rsidRPr="000618C2">
        <w:rPr>
          <w:rFonts w:ascii="Times New Roman" w:hAnsi="Times New Roman" w:cs="Times New Roman"/>
          <w:sz w:val="24"/>
          <w:szCs w:val="24"/>
          <w:lang w:val="en-US" w:eastAsia="en-US"/>
        </w:rPr>
        <w:t>25</w:t>
      </w:r>
      <w:r w:rsidR="00B31F61" w:rsidRPr="000618C2">
        <w:rPr>
          <w:rFonts w:ascii="Times New Roman" w:hAnsi="Times New Roman" w:cs="Times New Roman"/>
          <w:sz w:val="24"/>
          <w:szCs w:val="24"/>
          <w:lang w:eastAsia="en-US"/>
        </w:rPr>
        <w:t xml:space="preserve"> г.</w:t>
      </w:r>
    </w:p>
    <w:p w:rsidR="00822655" w:rsidRPr="00490425" w:rsidRDefault="000C7240" w:rsidP="00822655">
      <w:pPr>
        <w:tabs>
          <w:tab w:val="left" w:pos="720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0425">
        <w:rPr>
          <w:rFonts w:ascii="Times New Roman" w:hAnsi="Times New Roman" w:cs="Times New Roman"/>
          <w:b/>
          <w:sz w:val="24"/>
          <w:szCs w:val="24"/>
          <w:u w:val="single"/>
        </w:rPr>
        <w:t>Земеделски земи</w:t>
      </w:r>
      <w:r w:rsidR="00822655">
        <w:rPr>
          <w:rFonts w:ascii="Times New Roman" w:hAnsi="Times New Roman" w:cs="Times New Roman"/>
          <w:b/>
          <w:sz w:val="24"/>
          <w:szCs w:val="24"/>
          <w:u w:val="single"/>
        </w:rPr>
        <w:t>, и</w:t>
      </w:r>
      <w:r w:rsidR="00822655" w:rsidRPr="00490425">
        <w:rPr>
          <w:rFonts w:ascii="Times New Roman" w:hAnsi="Times New Roman" w:cs="Times New Roman"/>
          <w:b/>
          <w:sz w:val="24"/>
          <w:szCs w:val="24"/>
          <w:u w:val="single"/>
        </w:rPr>
        <w:t>моти общинска собственост</w:t>
      </w:r>
      <w:r w:rsidR="00295CDE">
        <w:rPr>
          <w:rFonts w:ascii="Times New Roman" w:hAnsi="Times New Roman" w:cs="Times New Roman"/>
          <w:b/>
          <w:sz w:val="24"/>
          <w:szCs w:val="24"/>
          <w:u w:val="single"/>
        </w:rPr>
        <w:t>, ЧОС</w:t>
      </w:r>
      <w:r w:rsidR="00822655" w:rsidRPr="0049042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31F61" w:rsidRDefault="00295CDE" w:rsidP="00B31F6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- 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О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добряване на пазарни оценки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 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имоти-частна общинска собственост, включени в </w:t>
      </w:r>
      <w:r w:rsidR="00B31F61" w:rsidRPr="00E479D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Програмата за управление и разпореждане с имоти-общинска собственост в община Момчилград през 2024 г., за които има решение за продажба</w:t>
      </w:r>
      <w:r w:rsidR="00B31F6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B31F61" w:rsidRDefault="00295CDE" w:rsidP="00B31F6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Определяне на маломерните имоти от Общински поземлен фонд по землища на територията на община Момчилград и о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даваненето им под наем за стопанската  20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г.-20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B31F61" w:rsidRPr="000618C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</w:t>
      </w:r>
      <w:r w:rsidR="00B31F6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B37FC" w:rsidRPr="00226FA3" w:rsidRDefault="00295CDE" w:rsidP="00BB37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B37FC" w:rsidRPr="004147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Продажба на земя от общинския поземлен фонд на собственика </w:t>
      </w:r>
      <w:r w:rsidR="00BB37FC" w:rsidRPr="00226FA3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овощни насаждения, при условията на чл.24д, ал.1 от ЗСПЗЗ</w:t>
      </w:r>
      <w:r w:rsidR="00BB37FC" w:rsidRPr="004147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/М.К./</w:t>
      </w:r>
    </w:p>
    <w:p w:rsidR="00BB37FC" w:rsidRPr="004147F6" w:rsidRDefault="00BB37FC" w:rsidP="00BB37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6FA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Pr="004147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95C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4147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Продажба на земя от общинския поземлен фонд на собственика </w:t>
      </w:r>
      <w:r w:rsidRPr="00226FA3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овощни насаждения, при условията на чл.24д, ал.1 от ЗСПЗЗ</w:t>
      </w:r>
      <w:r w:rsidRPr="004147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/Ю.О./</w:t>
      </w:r>
    </w:p>
    <w:p w:rsidR="00F229FB" w:rsidRPr="00F229FB" w:rsidRDefault="00F229FB" w:rsidP="00F229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Вземане на решение за отдаване под наем на  части от недвижими имоти-публична общинска собственост, включени в Програмата за управлениеи разпореждане с имоти- общинска собственост през 2024 година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29FB" w:rsidRPr="00755F36" w:rsidRDefault="00F229FB" w:rsidP="00F229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Предоставяне на земеделски земи с признато право на собственост по реда на §27, ал.2, т.1 от ПЗР към ЗИДЗСПЗЗ /обн. – ДВ бр.62 от 2010 г., Доп.ДВ, Бр.61 от 2016 година, в сила от 05.08.2016 година на наследниците на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 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, бивш жител на с. Горско Дюлево, общ. Момчилград.</w:t>
      </w:r>
    </w:p>
    <w:p w:rsidR="00BB37FC" w:rsidRPr="00901136" w:rsidRDefault="00901136" w:rsidP="00396E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11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Актуализация на </w:t>
      </w:r>
      <w:r w:rsidR="00BB37FC" w:rsidRPr="00901136">
        <w:rPr>
          <w:rFonts w:ascii="Times New Roman" w:hAnsi="Times New Roman" w:cs="Times New Roman"/>
          <w:b/>
          <w:bCs/>
          <w:sz w:val="24"/>
          <w:szCs w:val="24"/>
          <w:u w:val="single"/>
        </w:rPr>
        <w:t>нормативна база:</w:t>
      </w:r>
    </w:p>
    <w:p w:rsidR="00BB37FC" w:rsidRPr="004147F6" w:rsidRDefault="00295CDE" w:rsidP="00BB37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4147F6">
        <w:rPr>
          <w:rFonts w:ascii="Times New Roman" w:hAnsi="Times New Roman" w:cs="Times New Roman"/>
          <w:sz w:val="24"/>
          <w:szCs w:val="24"/>
        </w:rPr>
        <w:t>И</w:t>
      </w:r>
      <w:r w:rsidR="00BB37FC">
        <w:rPr>
          <w:rFonts w:ascii="Times New Roman" w:hAnsi="Times New Roman" w:cs="Times New Roman"/>
          <w:sz w:val="24"/>
          <w:szCs w:val="24"/>
        </w:rPr>
        <w:t>зменение и допълнение на</w:t>
      </w:r>
      <w:r w:rsidR="00BB37FC" w:rsidRPr="004147F6">
        <w:rPr>
          <w:rFonts w:ascii="Times New Roman" w:hAnsi="Times New Roman" w:cs="Times New Roman"/>
          <w:sz w:val="24"/>
          <w:szCs w:val="24"/>
        </w:rPr>
        <w:t xml:space="preserve"> Наредбата за реда и начина на ползване на дървесина, добита извън горски фонд на територията  на община Момчилград</w:t>
      </w:r>
    </w:p>
    <w:p w:rsidR="00BB37FC" w:rsidRPr="00755F36" w:rsidRDefault="00295CDE" w:rsidP="00BB37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>Приемане на изменение и допълнение на Наредбата за определянето и администрирането на местните такси и цени на услуги на територията на Община Момчилград.</w:t>
      </w:r>
    </w:p>
    <w:p w:rsidR="00BB37FC" w:rsidRPr="001F6B7B" w:rsidRDefault="00BB37FC" w:rsidP="001835B2">
      <w:pPr>
        <w:tabs>
          <w:tab w:val="left" w:pos="851"/>
          <w:tab w:val="left" w:pos="4020"/>
        </w:tabs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90486A" w:rsidRPr="0090486A" w:rsidRDefault="0090486A" w:rsidP="00407C81">
      <w:pPr>
        <w:tabs>
          <w:tab w:val="left" w:pos="720"/>
          <w:tab w:val="left" w:pos="4020"/>
        </w:tabs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86A">
        <w:rPr>
          <w:rFonts w:ascii="Times New Roman" w:hAnsi="Times New Roman" w:cs="Times New Roman"/>
          <w:b/>
          <w:sz w:val="24"/>
          <w:szCs w:val="24"/>
          <w:u w:val="single"/>
        </w:rPr>
        <w:t>Други:</w:t>
      </w:r>
    </w:p>
    <w:p w:rsidR="00B31F61" w:rsidRPr="00A429DE" w:rsidRDefault="00295CDE" w:rsidP="00B31F6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429D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429DE" w:rsidRPr="00A429D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429DE">
        <w:rPr>
          <w:rFonts w:ascii="Times New Roman" w:eastAsia="Times New Roman" w:hAnsi="Times New Roman" w:cs="Times New Roman"/>
          <w:sz w:val="24"/>
          <w:szCs w:val="24"/>
        </w:rPr>
        <w:t>ез отчетния период с две решения общинските съветници са о</w:t>
      </w:r>
      <w:r w:rsidR="00B31F61" w:rsidRPr="00A429DE">
        <w:rPr>
          <w:rFonts w:ascii="Times New Roman" w:hAnsi="Times New Roman" w:cs="Times New Roman"/>
          <w:sz w:val="24"/>
          <w:szCs w:val="24"/>
        </w:rPr>
        <w:t>тпус</w:t>
      </w:r>
      <w:r w:rsidRPr="00A429DE">
        <w:rPr>
          <w:rFonts w:ascii="Times New Roman" w:hAnsi="Times New Roman" w:cs="Times New Roman"/>
          <w:sz w:val="24"/>
          <w:szCs w:val="24"/>
        </w:rPr>
        <w:t>н</w:t>
      </w:r>
      <w:r w:rsidR="00B31F61" w:rsidRPr="00A429DE">
        <w:rPr>
          <w:rFonts w:ascii="Times New Roman" w:hAnsi="Times New Roman" w:cs="Times New Roman"/>
          <w:sz w:val="24"/>
          <w:szCs w:val="24"/>
        </w:rPr>
        <w:t>а</w:t>
      </w:r>
      <w:r w:rsidRPr="00A429DE">
        <w:rPr>
          <w:rFonts w:ascii="Times New Roman" w:hAnsi="Times New Roman" w:cs="Times New Roman"/>
          <w:sz w:val="24"/>
          <w:szCs w:val="24"/>
        </w:rPr>
        <w:t>ли</w:t>
      </w:r>
      <w:r w:rsidR="00B31F61" w:rsidRPr="00A429DE">
        <w:rPr>
          <w:rFonts w:ascii="Times New Roman" w:hAnsi="Times New Roman" w:cs="Times New Roman"/>
          <w:sz w:val="24"/>
          <w:szCs w:val="24"/>
        </w:rPr>
        <w:t xml:space="preserve"> еднократна финансова помощ</w:t>
      </w:r>
      <w:r w:rsidRPr="00A429DE">
        <w:rPr>
          <w:rFonts w:ascii="Times New Roman" w:hAnsi="Times New Roman" w:cs="Times New Roman"/>
          <w:sz w:val="24"/>
          <w:szCs w:val="24"/>
        </w:rPr>
        <w:t xml:space="preserve"> на четири лица от община Момчилград в р</w:t>
      </w:r>
      <w:r w:rsidR="00A429DE" w:rsidRPr="00A429DE">
        <w:rPr>
          <w:rFonts w:ascii="Times New Roman" w:hAnsi="Times New Roman" w:cs="Times New Roman"/>
          <w:sz w:val="24"/>
          <w:szCs w:val="24"/>
        </w:rPr>
        <w:t>а</w:t>
      </w:r>
      <w:r w:rsidRPr="00A429DE">
        <w:rPr>
          <w:rFonts w:ascii="Times New Roman" w:hAnsi="Times New Roman" w:cs="Times New Roman"/>
          <w:sz w:val="24"/>
          <w:szCs w:val="24"/>
        </w:rPr>
        <w:t xml:space="preserve">змер на една минимална работна заплата. </w:t>
      </w:r>
      <w:r w:rsidR="00B31F61" w:rsidRPr="00A42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F61" w:rsidRDefault="00A429DE" w:rsidP="00B31F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 важно решение, което е прието през второто полугодие на 2024 г. е за   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Прекратяване на правомощията на управителя на МБАЛ „Д-Р Сергей Ростовце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“, ЕИК: </w:t>
      </w:r>
      <w:r>
        <w:rPr>
          <w:rFonts w:ascii="Times New Roman" w:hAnsi="Times New Roman" w:cs="Times New Roman"/>
          <w:sz w:val="24"/>
          <w:szCs w:val="24"/>
        </w:rPr>
        <w:t xml:space="preserve">108507348 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град Момчилград, избор на временно изпълняващ длъжността управител на МБАЛ „Д-Р Сергей Ростовцев“ ЕООД, ЕИК:</w:t>
      </w:r>
      <w:r>
        <w:rPr>
          <w:rFonts w:ascii="Times New Roman" w:hAnsi="Times New Roman" w:cs="Times New Roman"/>
          <w:sz w:val="24"/>
          <w:szCs w:val="24"/>
        </w:rPr>
        <w:t>108507348 д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о провеждане на конкурс</w:t>
      </w:r>
      <w:r w:rsidR="00DC6AB4">
        <w:rPr>
          <w:rFonts w:ascii="Times New Roman" w:hAnsi="Times New Roman" w:cs="Times New Roman"/>
          <w:sz w:val="24"/>
          <w:szCs w:val="24"/>
        </w:rPr>
        <w:t>.</w:t>
      </w:r>
    </w:p>
    <w:p w:rsidR="00DC6AB4" w:rsidRPr="00DC6AB4" w:rsidRDefault="00DC6AB4" w:rsidP="00DC6A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AB4">
        <w:rPr>
          <w:rFonts w:ascii="Times New Roman" w:hAnsi="Times New Roman" w:cs="Times New Roman"/>
          <w:sz w:val="24"/>
          <w:szCs w:val="24"/>
        </w:rPr>
        <w:t xml:space="preserve">Прието е и решение за </w:t>
      </w:r>
      <w:r w:rsidRPr="00DC6AB4">
        <w:rPr>
          <w:rFonts w:ascii="Times New Roman" w:hAnsi="Times New Roman" w:cs="Times New Roman"/>
          <w:sz w:val="24"/>
          <w:szCs w:val="24"/>
        </w:rPr>
        <w:t>Създаване на общински</w:t>
      </w:r>
      <w:r w:rsidRPr="00DC6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AB4">
        <w:rPr>
          <w:rFonts w:ascii="Times New Roman" w:hAnsi="Times New Roman" w:cs="Times New Roman"/>
          <w:sz w:val="24"/>
          <w:szCs w:val="24"/>
        </w:rPr>
        <w:t>Туристически информационен център и сертифицирането му в съответствие с изискванията на Наредба № 2 от 26 октомври 2015 г. за единните стандарти и за организацията на дейността на туристическите информационни центрове /ТИЦ/ и Националната мрежа на ТИЦ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04D" w:rsidRDefault="00C4504D" w:rsidP="00C4504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Както всяка годена така и в края на 2024 г. общинския съвет със свое решение 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5F36">
        <w:rPr>
          <w:rFonts w:ascii="Times New Roman" w:hAnsi="Times New Roman" w:cs="Times New Roman"/>
          <w:sz w:val="24"/>
          <w:szCs w:val="24"/>
          <w:lang w:val="en-US"/>
        </w:rPr>
        <w:t xml:space="preserve"> на такси за битови отпадъци за 2025 г. в община Момчилград,  съгласно чл.66 от ЗМДТ и чл. 21 от Наредбата за местните такси и цени на услуги на територията на община Момчилград и одобряване на план-сметка за необходимите приходи и разходи за сметосъбиране, сметоизвозване, почистване на територии за обществено ползване, транспортиране на битови отпадъци до с. Вишеград, отчисления по чл. 60, чл.64 от ЗУО и др.</w:t>
      </w:r>
    </w:p>
    <w:p w:rsidR="00473C94" w:rsidRDefault="00473C94" w:rsidP="00F774CC">
      <w:pPr>
        <w:tabs>
          <w:tab w:val="left" w:pos="709"/>
          <w:tab w:val="left" w:pos="4020"/>
        </w:tabs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Два пъти е правена </w:t>
      </w:r>
      <w:r w:rsidRPr="001F6B7B">
        <w:rPr>
          <w:rFonts w:ascii="Times New Roman" w:hAnsi="Times New Roman" w:cs="Times New Roman"/>
          <w:sz w:val="24"/>
          <w:szCs w:val="24"/>
        </w:rPr>
        <w:t>Актуализация на Програма за управление и разпореждане с поземлени имоти общинска собственост в община Момчилград</w:t>
      </w:r>
      <w:r>
        <w:rPr>
          <w:rFonts w:ascii="Times New Roman" w:hAnsi="Times New Roman" w:cs="Times New Roman"/>
          <w:sz w:val="24"/>
          <w:szCs w:val="24"/>
        </w:rPr>
        <w:t xml:space="preserve"> през отчетния период</w:t>
      </w:r>
      <w:r w:rsidRPr="001F6B7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3C94" w:rsidRDefault="00473C94" w:rsidP="00473C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Приети са още следните решения през второто полугодие на 2024 година:</w:t>
      </w:r>
    </w:p>
    <w:p w:rsidR="00473C94" w:rsidRPr="001F6B7B" w:rsidRDefault="00473C94" w:rsidP="00473C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5F36">
        <w:rPr>
          <w:rFonts w:ascii="Times New Roman" w:hAnsi="Times New Roman" w:cs="Times New Roman"/>
          <w:sz w:val="24"/>
          <w:szCs w:val="24"/>
        </w:rPr>
        <w:t>Актуализация на Програмата за управление и разпореждане с имоти общинска собственост в община Момчилград за 2024г.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F36">
        <w:rPr>
          <w:rFonts w:ascii="Times New Roman" w:hAnsi="Times New Roman" w:cs="Times New Roman"/>
          <w:sz w:val="24"/>
          <w:szCs w:val="24"/>
        </w:rPr>
        <w:t>и вземане на решение за отдаване под наем без търг или конкурс на част от недвижим имот – общинска собственост за пощенски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3C94" w:rsidRPr="004147F6" w:rsidRDefault="00473C94" w:rsidP="00473C94">
      <w:pPr>
        <w:tabs>
          <w:tab w:val="left" w:pos="709"/>
          <w:tab w:val="left" w:pos="40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73C94">
        <w:rPr>
          <w:rFonts w:ascii="Times New Roman" w:hAnsi="Times New Roman" w:cs="Times New Roman"/>
          <w:sz w:val="24"/>
          <w:szCs w:val="24"/>
        </w:rPr>
        <w:t>-</w:t>
      </w:r>
      <w:r w:rsidRPr="00473C94">
        <w:rPr>
          <w:rFonts w:ascii="Times New Roman" w:hAnsi="Times New Roman" w:cs="Times New Roman"/>
          <w:sz w:val="24"/>
          <w:szCs w:val="24"/>
        </w:rPr>
        <w:t>Актуализация на Програмата за управление и разпореждане с имоти-общинска собственост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473C94" w:rsidRPr="00473C94" w:rsidRDefault="00473C94" w:rsidP="00473C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Актуализация на </w:t>
      </w:r>
      <w:r w:rsidRPr="0042033B">
        <w:rPr>
          <w:rFonts w:ascii="Times New Roman" w:hAnsi="Times New Roman" w:cs="Times New Roman"/>
          <w:sz w:val="24"/>
          <w:szCs w:val="24"/>
        </w:rPr>
        <w:t>Програмата за управление и разпореждане с имоти – общинска собственост през 2024 г., вземане на решение за разпореждане и одобряване на пазарните им оценки</w:t>
      </w:r>
      <w:r w:rsidR="00326969">
        <w:rPr>
          <w:rFonts w:ascii="Times New Roman" w:hAnsi="Times New Roman" w:cs="Times New Roman"/>
          <w:sz w:val="24"/>
          <w:szCs w:val="24"/>
        </w:rPr>
        <w:t>;</w:t>
      </w:r>
    </w:p>
    <w:p w:rsidR="00C4504D" w:rsidRPr="00326969" w:rsidRDefault="00326969" w:rsidP="00326969">
      <w:pPr>
        <w:tabs>
          <w:tab w:val="left" w:pos="142"/>
          <w:tab w:val="left" w:pos="709"/>
        </w:tabs>
        <w:spacing w:after="0" w:line="240" w:lineRule="auto"/>
        <w:ind w:right="-306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-</w:t>
      </w:r>
      <w:r w:rsidR="00C4504D" w:rsidRPr="00326969">
        <w:rPr>
          <w:rFonts w:ascii="Times New Roman" w:hAnsi="Times New Roman" w:cs="Times New Roman"/>
          <w:bCs/>
          <w:sz w:val="24"/>
          <w:szCs w:val="24"/>
        </w:rPr>
        <w:t>Допълване на Решение №95 от Протокол №7/26.06.2024 г. на ОбС - Момчилград за разрешение за изработване на проекти за изменение на действащ общ устройствен план</w:t>
      </w:r>
      <w:r w:rsidR="00C4504D" w:rsidRPr="00326969">
        <w:rPr>
          <w:rFonts w:ascii="Times New Roman" w:hAnsi="Times New Roman" w:cs="Times New Roman"/>
          <w:sz w:val="24"/>
          <w:szCs w:val="24"/>
        </w:rPr>
        <w:t xml:space="preserve"> на Община Момчилград, одобрен с Решение №62 от Протокол №6/25.04.2019 г. на ОбС - Момчилград във връзка с чл. 134, ал. 1, т. 1 от ЗУТ (настъпят съществени промени в обществено-икономическите или устройствените  условия, при които е бил съставен планът) и на основание чл. 124, ал. 1 от ЗУТ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C6AB4" w:rsidRPr="00DC6AB4" w:rsidRDefault="00326969" w:rsidP="003269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C4504D" w:rsidRPr="00326969">
        <w:rPr>
          <w:rFonts w:ascii="Times New Roman" w:hAnsi="Times New Roman" w:cs="Times New Roman"/>
          <w:bCs/>
          <w:sz w:val="24"/>
          <w:szCs w:val="24"/>
        </w:rPr>
        <w:t>Изменение на точки 1, 4, 5, 6, 7 и 8 от</w:t>
      </w:r>
      <w:r w:rsidR="00C4504D" w:rsidRPr="00326969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C4504D" w:rsidRPr="00326969">
        <w:rPr>
          <w:rFonts w:ascii="Times New Roman" w:hAnsi="Times New Roman" w:cs="Times New Roman"/>
          <w:bCs/>
          <w:sz w:val="24"/>
          <w:szCs w:val="24"/>
        </w:rPr>
        <w:t>Решение № 140 от протокол № 12 от 25.11.2024 г. на Общински съвет –Момчилград, с което се дава съгласие за участието на Община Момчилград в Сдружение с нестопанска цел «Местна инициативна рибарска група „Източни Родопи“»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B31F61" w:rsidRDefault="00326969" w:rsidP="00326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31F61" w:rsidRPr="005634C2">
        <w:rPr>
          <w:rFonts w:ascii="Times New Roman" w:eastAsia="Times New Roman" w:hAnsi="Times New Roman" w:cs="Times New Roman"/>
          <w:sz w:val="24"/>
          <w:szCs w:val="24"/>
        </w:rPr>
        <w:t xml:space="preserve">Съгласуване на позиция  и даване на мандат на Кмета на  Община Момчилград за участие в Общото събрание „Асоциация по В и К – Кърджали” 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37FC" w:rsidRPr="00755F36" w:rsidRDefault="00326969" w:rsidP="0032696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37FC" w:rsidRPr="00755F36">
        <w:rPr>
          <w:rFonts w:ascii="Times New Roman" w:hAnsi="Times New Roman" w:cs="Times New Roman"/>
          <w:sz w:val="24"/>
          <w:szCs w:val="24"/>
        </w:rPr>
        <w:t>Приемане на инвестиции, извършени от В и К оператора към 30.11.202</w:t>
      </w:r>
      <w:r w:rsidR="00BB37FC" w:rsidRPr="00755F3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B37FC" w:rsidRPr="00755F36">
        <w:rPr>
          <w:rFonts w:ascii="Times New Roman" w:hAnsi="Times New Roman" w:cs="Times New Roman"/>
          <w:sz w:val="24"/>
          <w:szCs w:val="24"/>
        </w:rPr>
        <w:t xml:space="preserve"> г., като част от задължителните такива, поети при сключване на договора с Асоциация по В и К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B37FC" w:rsidRPr="00755F36">
        <w:rPr>
          <w:rFonts w:ascii="Times New Roman" w:hAnsi="Times New Roman" w:cs="Times New Roman"/>
          <w:sz w:val="24"/>
          <w:szCs w:val="24"/>
        </w:rPr>
        <w:t xml:space="preserve"> Кърджали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29FB" w:rsidRPr="004147F6" w:rsidRDefault="00326969" w:rsidP="00F229FB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229FB" w:rsidRPr="004147F6">
        <w:rPr>
          <w:rFonts w:ascii="Times New Roman" w:eastAsia="Times New Roman" w:hAnsi="Times New Roman" w:cs="Times New Roman"/>
          <w:sz w:val="24"/>
          <w:szCs w:val="24"/>
        </w:rPr>
        <w:t>Определяне на представител на Община Момчилград в Общото събрание на съдружниците на „ВиК” ООД – Кърджали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229FB" w:rsidRPr="004147F6" w:rsidRDefault="00326969" w:rsidP="00F229FB">
      <w:pPr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F229FB" w:rsidRPr="004147F6">
        <w:rPr>
          <w:rFonts w:ascii="Times New Roman" w:hAnsi="Times New Roman" w:cs="Times New Roman"/>
          <w:bCs/>
          <w:sz w:val="24"/>
          <w:szCs w:val="24"/>
        </w:rPr>
        <w:t>Даване на съгласие за участие на Община Момчилград в Сдружение с нестопанска цел «Местна инициативна рибарска група „Източни Родопи“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26969" w:rsidRPr="008224EC" w:rsidRDefault="00326969" w:rsidP="003269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 важно решение, прието през отчетния период от съветниците е </w:t>
      </w:r>
      <w:r w:rsidR="008224EC">
        <w:rPr>
          <w:rFonts w:ascii="Times New Roman" w:hAnsi="Times New Roman" w:cs="Times New Roman"/>
          <w:sz w:val="24"/>
          <w:szCs w:val="24"/>
        </w:rPr>
        <w:t xml:space="preserve">за </w:t>
      </w:r>
      <w:r w:rsidRPr="00AE2840">
        <w:rPr>
          <w:rFonts w:ascii="Times New Roman" w:hAnsi="Times New Roman" w:cs="Times New Roman"/>
          <w:sz w:val="24"/>
          <w:szCs w:val="24"/>
        </w:rPr>
        <w:t>подкреп</w:t>
      </w:r>
      <w:r w:rsidR="008224EC">
        <w:rPr>
          <w:rFonts w:ascii="Times New Roman" w:hAnsi="Times New Roman" w:cs="Times New Roman"/>
          <w:sz w:val="24"/>
          <w:szCs w:val="24"/>
        </w:rPr>
        <w:t>а</w:t>
      </w:r>
      <w:r w:rsidRPr="00AE2840">
        <w:rPr>
          <w:rFonts w:ascii="Times New Roman" w:hAnsi="Times New Roman" w:cs="Times New Roman"/>
          <w:sz w:val="24"/>
          <w:szCs w:val="24"/>
        </w:rPr>
        <w:t xml:space="preserve"> и приема</w:t>
      </w:r>
      <w:r w:rsidR="008224EC">
        <w:rPr>
          <w:rFonts w:ascii="Times New Roman" w:hAnsi="Times New Roman" w:cs="Times New Roman"/>
          <w:sz w:val="24"/>
          <w:szCs w:val="24"/>
        </w:rPr>
        <w:t xml:space="preserve">не </w:t>
      </w:r>
      <w:r w:rsidRPr="00AE2840">
        <w:rPr>
          <w:rFonts w:ascii="Times New Roman" w:hAnsi="Times New Roman" w:cs="Times New Roman"/>
          <w:sz w:val="24"/>
          <w:szCs w:val="24"/>
        </w:rPr>
        <w:t>възражението на кметовете на кметствата  Груево, Върхари, Седлари, Садовица, Загорско, Горско Дюлево, Птичар, Чуково, Прогрес, Каменец за запазване на действащото разписание на пътническите превози в Община Момчилград за 2025 година</w:t>
      </w:r>
      <w:r>
        <w:rPr>
          <w:rFonts w:ascii="Times New Roman" w:hAnsi="Times New Roman" w:cs="Times New Roman"/>
          <w:sz w:val="24"/>
          <w:szCs w:val="24"/>
        </w:rPr>
        <w:t>, а именно:</w:t>
      </w:r>
      <w:r w:rsidRPr="008224EC">
        <w:rPr>
          <w:rFonts w:ascii="Times New Roman" w:hAnsi="Times New Roman" w:cs="Times New Roman"/>
          <w:sz w:val="24"/>
          <w:szCs w:val="24"/>
        </w:rPr>
        <w:t>Да се запазят до сега действащото разписание за движение на влаковете, което отговаря напълно на очакванията на населението от района.</w:t>
      </w:r>
    </w:p>
    <w:p w:rsidR="004F49A1" w:rsidRPr="00E44FEA" w:rsidRDefault="004F49A1" w:rsidP="00E44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F49A1">
        <w:rPr>
          <w:rFonts w:ascii="Times New Roman" w:hAnsi="Times New Roman"/>
          <w:color w:val="000000"/>
          <w:sz w:val="24"/>
          <w:szCs w:val="24"/>
        </w:rPr>
        <w:t xml:space="preserve">Върнато </w:t>
      </w:r>
      <w:r w:rsidR="008224EC">
        <w:rPr>
          <w:rFonts w:ascii="Times New Roman" w:hAnsi="Times New Roman"/>
          <w:color w:val="000000"/>
          <w:sz w:val="24"/>
          <w:szCs w:val="24"/>
        </w:rPr>
        <w:t xml:space="preserve">решение </w:t>
      </w:r>
      <w:r w:rsidRPr="004F49A1">
        <w:rPr>
          <w:rFonts w:ascii="Times New Roman" w:hAnsi="Times New Roman"/>
          <w:color w:val="000000"/>
          <w:sz w:val="24"/>
          <w:szCs w:val="24"/>
        </w:rPr>
        <w:t xml:space="preserve">за ново обсъждане от областния управител на област Кърджали </w:t>
      </w:r>
      <w:r w:rsidR="008224EC">
        <w:rPr>
          <w:rFonts w:ascii="Times New Roman" w:hAnsi="Times New Roman"/>
          <w:color w:val="000000"/>
          <w:sz w:val="24"/>
          <w:szCs w:val="24"/>
        </w:rPr>
        <w:t>през второто полугодие на 2024 г. няма.</w:t>
      </w:r>
    </w:p>
    <w:p w:rsidR="006A2410" w:rsidRPr="00E44FEA" w:rsidRDefault="006A2410" w:rsidP="00E44FEA">
      <w:pPr>
        <w:tabs>
          <w:tab w:val="left" w:pos="720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3F11" w:rsidRPr="00E44FEA" w:rsidRDefault="00C43F11" w:rsidP="00E44FEA">
      <w:pPr>
        <w:tabs>
          <w:tab w:val="left" w:pos="720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4FEA">
        <w:rPr>
          <w:rFonts w:ascii="Times New Roman" w:hAnsi="Times New Roman" w:cs="Times New Roman"/>
          <w:b/>
          <w:sz w:val="24"/>
          <w:szCs w:val="24"/>
          <w:u w:val="single"/>
        </w:rPr>
        <w:t>ДЕЙНОСТ НА ПК ЗА ПЕРИОДА ОТ м. ЮЛИ до м. ДЕКЕМВРИ 202</w:t>
      </w:r>
      <w:r w:rsidR="00E44FEA" w:rsidRPr="00E44FE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E44FE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г:</w:t>
      </w:r>
    </w:p>
    <w:p w:rsidR="00BE6AB7" w:rsidRDefault="00E44FEA" w:rsidP="00E44FEA">
      <w:pPr>
        <w:tabs>
          <w:tab w:val="left" w:pos="720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4FEA">
        <w:rPr>
          <w:rFonts w:ascii="Times New Roman" w:hAnsi="Times New Roman" w:cs="Times New Roman"/>
          <w:sz w:val="24"/>
          <w:szCs w:val="24"/>
        </w:rPr>
        <w:tab/>
      </w:r>
      <w:r w:rsidR="000D6B7C">
        <w:rPr>
          <w:rFonts w:ascii="Times New Roman" w:hAnsi="Times New Roman" w:cs="Times New Roman"/>
          <w:sz w:val="24"/>
          <w:szCs w:val="24"/>
        </w:rPr>
        <w:t xml:space="preserve">- </w:t>
      </w:r>
      <w:r w:rsidRPr="00E44FEA">
        <w:rPr>
          <w:rFonts w:ascii="Times New Roman" w:hAnsi="Times New Roman" w:cs="Times New Roman"/>
          <w:sz w:val="24"/>
          <w:szCs w:val="24"/>
        </w:rPr>
        <w:t xml:space="preserve">ПК по Местно самоуправление и нормативна уредба- </w:t>
      </w:r>
      <w:r w:rsidR="00BE6AB7">
        <w:rPr>
          <w:rFonts w:ascii="Times New Roman" w:hAnsi="Times New Roman" w:cs="Times New Roman"/>
          <w:sz w:val="24"/>
          <w:szCs w:val="24"/>
        </w:rPr>
        <w:t>председател Ерсин Юмер, проведени са 5 заседания и са разгледани 62 докладни записки от общо 68 постъпили, 6 от докладните са постъпили в деловодството на общинския съвет след заседанието на комисията и</w:t>
      </w:r>
      <w:r w:rsidR="00BC33E9">
        <w:rPr>
          <w:rFonts w:ascii="Times New Roman" w:hAnsi="Times New Roman" w:cs="Times New Roman"/>
          <w:sz w:val="24"/>
          <w:szCs w:val="24"/>
        </w:rPr>
        <w:t xml:space="preserve"> са включени в дневния ред като допълнителни точки</w:t>
      </w:r>
      <w:r w:rsidR="00BE6AB7">
        <w:rPr>
          <w:rFonts w:ascii="Times New Roman" w:hAnsi="Times New Roman" w:cs="Times New Roman"/>
          <w:sz w:val="24"/>
          <w:szCs w:val="24"/>
        </w:rPr>
        <w:t>.</w:t>
      </w:r>
    </w:p>
    <w:p w:rsidR="00E44FEA" w:rsidRPr="00E44FEA" w:rsidRDefault="00BE6AB7" w:rsidP="00E44FEA">
      <w:pPr>
        <w:tabs>
          <w:tab w:val="left" w:pos="720"/>
          <w:tab w:val="left" w:pos="40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33E9">
        <w:rPr>
          <w:rFonts w:ascii="Times New Roman" w:hAnsi="Times New Roman" w:cs="Times New Roman"/>
          <w:sz w:val="24"/>
          <w:szCs w:val="24"/>
        </w:rPr>
        <w:t xml:space="preserve">Работата на ПК по Местно самоуправление и нормативна уредба </w:t>
      </w:r>
      <w:r w:rsidR="00292D6D">
        <w:rPr>
          <w:rFonts w:ascii="Times New Roman" w:hAnsi="Times New Roman" w:cs="Times New Roman"/>
          <w:sz w:val="24"/>
          <w:szCs w:val="24"/>
        </w:rPr>
        <w:t xml:space="preserve">беше да </w:t>
      </w:r>
      <w:r w:rsidR="00BC33E9">
        <w:rPr>
          <w:rFonts w:ascii="Times New Roman" w:hAnsi="Times New Roman" w:cs="Times New Roman"/>
          <w:sz w:val="24"/>
          <w:szCs w:val="24"/>
        </w:rPr>
        <w:t xml:space="preserve"> разгледа и обсъди подробно постъпилите докладни записки </w:t>
      </w:r>
      <w:r w:rsidR="00292D6D">
        <w:rPr>
          <w:rFonts w:ascii="Times New Roman" w:hAnsi="Times New Roman" w:cs="Times New Roman"/>
          <w:sz w:val="24"/>
          <w:szCs w:val="24"/>
        </w:rPr>
        <w:t xml:space="preserve">и да </w:t>
      </w:r>
      <w:r w:rsidR="00BC33E9">
        <w:rPr>
          <w:rFonts w:ascii="Times New Roman" w:hAnsi="Times New Roman" w:cs="Times New Roman"/>
          <w:sz w:val="24"/>
          <w:szCs w:val="24"/>
        </w:rPr>
        <w:t xml:space="preserve">ги </w:t>
      </w:r>
      <w:r>
        <w:rPr>
          <w:rFonts w:ascii="Times New Roman" w:hAnsi="Times New Roman" w:cs="Times New Roman"/>
          <w:sz w:val="24"/>
          <w:szCs w:val="24"/>
        </w:rPr>
        <w:t>разпредел</w:t>
      </w:r>
      <w:r w:rsidR="00BC33E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 от съдържанието си за разглеждане от постоянните комисии, също така </w:t>
      </w:r>
      <w:r w:rsidR="00292D6D">
        <w:rPr>
          <w:rFonts w:ascii="Times New Roman" w:hAnsi="Times New Roman" w:cs="Times New Roman"/>
          <w:sz w:val="24"/>
          <w:szCs w:val="24"/>
        </w:rPr>
        <w:t xml:space="preserve">да изготви </w:t>
      </w:r>
      <w:r>
        <w:rPr>
          <w:rFonts w:ascii="Times New Roman" w:hAnsi="Times New Roman" w:cs="Times New Roman"/>
          <w:sz w:val="24"/>
          <w:szCs w:val="24"/>
        </w:rPr>
        <w:t xml:space="preserve">пректо-дневния ред </w:t>
      </w:r>
      <w:r w:rsidR="00292D6D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всяко заседание и графика на ПК.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3F11" w:rsidRPr="00E44FEA" w:rsidRDefault="00C43F11" w:rsidP="00E44FE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4FEA">
        <w:rPr>
          <w:rFonts w:ascii="Times New Roman" w:hAnsi="Times New Roman" w:cs="Times New Roman"/>
          <w:sz w:val="24"/>
          <w:szCs w:val="24"/>
        </w:rPr>
        <w:t xml:space="preserve">- ПК по Законност, обществен ред и административно обслужване на населението – председател Севгинар Муса, проведени са </w:t>
      </w:r>
      <w:r w:rsidR="00891FD4">
        <w:rPr>
          <w:rFonts w:ascii="Times New Roman" w:hAnsi="Times New Roman" w:cs="Times New Roman"/>
          <w:sz w:val="24"/>
          <w:szCs w:val="24"/>
        </w:rPr>
        <w:t>5</w:t>
      </w:r>
      <w:r w:rsidRPr="00E44FEA">
        <w:rPr>
          <w:rFonts w:ascii="Times New Roman" w:hAnsi="Times New Roman" w:cs="Times New Roman"/>
          <w:sz w:val="24"/>
          <w:szCs w:val="24"/>
        </w:rPr>
        <w:t xml:space="preserve"> заседания и са  разгледани </w:t>
      </w:r>
      <w:r w:rsidR="00891FD4">
        <w:rPr>
          <w:rFonts w:ascii="Times New Roman" w:hAnsi="Times New Roman" w:cs="Times New Roman"/>
          <w:sz w:val="24"/>
          <w:szCs w:val="24"/>
        </w:rPr>
        <w:t>52</w:t>
      </w:r>
      <w:r w:rsidRPr="00E44FEA">
        <w:rPr>
          <w:rFonts w:ascii="Times New Roman" w:hAnsi="Times New Roman" w:cs="Times New Roman"/>
          <w:sz w:val="24"/>
          <w:szCs w:val="24"/>
        </w:rPr>
        <w:t xml:space="preserve"> докладни записки;</w:t>
      </w:r>
    </w:p>
    <w:p w:rsidR="00C43F11" w:rsidRPr="00E44FEA" w:rsidRDefault="00C43F11" w:rsidP="00E44FE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4FEA">
        <w:rPr>
          <w:rFonts w:ascii="Times New Roman" w:hAnsi="Times New Roman" w:cs="Times New Roman"/>
          <w:sz w:val="24"/>
          <w:szCs w:val="24"/>
        </w:rPr>
        <w:t>- ПК  по Бюджет, финанси и икономика - председател Юмер Юсеин</w:t>
      </w:r>
      <w:r w:rsidR="001D2673" w:rsidRPr="00E44FEA">
        <w:rPr>
          <w:rFonts w:ascii="Times New Roman" w:hAnsi="Times New Roman" w:cs="Times New Roman"/>
          <w:sz w:val="24"/>
          <w:szCs w:val="24"/>
        </w:rPr>
        <w:t>/Айлин Мехмед</w:t>
      </w:r>
      <w:r w:rsidRPr="00E44FEA">
        <w:rPr>
          <w:rFonts w:ascii="Times New Roman" w:hAnsi="Times New Roman" w:cs="Times New Roman"/>
          <w:sz w:val="24"/>
          <w:szCs w:val="24"/>
        </w:rPr>
        <w:t xml:space="preserve"> –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E44FEA">
        <w:rPr>
          <w:rFonts w:ascii="Times New Roman" w:hAnsi="Times New Roman" w:cs="Times New Roman"/>
          <w:sz w:val="24"/>
          <w:szCs w:val="24"/>
        </w:rPr>
        <w:t xml:space="preserve"> заседания,  </w:t>
      </w:r>
      <w:r w:rsidR="00515C97" w:rsidRPr="00E44FE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F2159">
        <w:rPr>
          <w:rFonts w:ascii="Times New Roman" w:hAnsi="Times New Roman" w:cs="Times New Roman"/>
          <w:sz w:val="24"/>
          <w:szCs w:val="24"/>
        </w:rPr>
        <w:t>4</w:t>
      </w:r>
      <w:r w:rsidRPr="00E44FEA">
        <w:rPr>
          <w:rFonts w:ascii="Times New Roman" w:hAnsi="Times New Roman" w:cs="Times New Roman"/>
          <w:sz w:val="24"/>
          <w:szCs w:val="24"/>
        </w:rPr>
        <w:t xml:space="preserve"> разгледани докладни;</w:t>
      </w:r>
    </w:p>
    <w:p w:rsidR="00C43F11" w:rsidRPr="00E44FEA" w:rsidRDefault="00C43F11" w:rsidP="00E44FE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4FEA">
        <w:rPr>
          <w:rFonts w:ascii="Times New Roman" w:hAnsi="Times New Roman" w:cs="Times New Roman"/>
          <w:sz w:val="24"/>
          <w:szCs w:val="24"/>
        </w:rPr>
        <w:t xml:space="preserve">- ПК по Образование, спорт, култура, младежки дейности, вероизповедания, наименование на обекти с местно значение и туризъм – председател  Нурай Хълми - 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E44FEA">
        <w:rPr>
          <w:rFonts w:ascii="Times New Roman" w:hAnsi="Times New Roman" w:cs="Times New Roman"/>
          <w:sz w:val="24"/>
          <w:szCs w:val="24"/>
        </w:rPr>
        <w:t xml:space="preserve"> заседания,  </w:t>
      </w:r>
      <w:r w:rsidR="006F2159">
        <w:rPr>
          <w:rFonts w:ascii="Times New Roman" w:hAnsi="Times New Roman" w:cs="Times New Roman"/>
          <w:sz w:val="24"/>
          <w:szCs w:val="24"/>
        </w:rPr>
        <w:t>23</w:t>
      </w:r>
      <w:r w:rsidRPr="00E44FEA">
        <w:rPr>
          <w:rFonts w:ascii="Times New Roman" w:hAnsi="Times New Roman" w:cs="Times New Roman"/>
          <w:sz w:val="24"/>
          <w:szCs w:val="24"/>
        </w:rPr>
        <w:t xml:space="preserve"> разгледани докладни;</w:t>
      </w:r>
    </w:p>
    <w:p w:rsidR="00C43F11" w:rsidRPr="00300F3E" w:rsidRDefault="00C43F11" w:rsidP="00E44FE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4FEA">
        <w:rPr>
          <w:rFonts w:ascii="Times New Roman" w:hAnsi="Times New Roman" w:cs="Times New Roman"/>
          <w:sz w:val="24"/>
          <w:szCs w:val="24"/>
        </w:rPr>
        <w:t>- ПК по Селско</w:t>
      </w:r>
      <w:r w:rsidRPr="00300F3E">
        <w:rPr>
          <w:rFonts w:ascii="Times New Roman" w:hAnsi="Times New Roman" w:cs="Times New Roman"/>
          <w:sz w:val="24"/>
          <w:szCs w:val="24"/>
        </w:rPr>
        <w:t xml:space="preserve"> стопанство, гори, води и екология - председател </w:t>
      </w:r>
      <w:r>
        <w:rPr>
          <w:rFonts w:ascii="Times New Roman" w:hAnsi="Times New Roman" w:cs="Times New Roman"/>
          <w:sz w:val="24"/>
          <w:szCs w:val="24"/>
        </w:rPr>
        <w:t xml:space="preserve">Ергин Реджеб </w:t>
      </w:r>
      <w:r w:rsidRPr="00300F3E">
        <w:rPr>
          <w:rFonts w:ascii="Times New Roman" w:hAnsi="Times New Roman" w:cs="Times New Roman"/>
          <w:sz w:val="24"/>
          <w:szCs w:val="24"/>
        </w:rPr>
        <w:t xml:space="preserve">- 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300F3E">
        <w:rPr>
          <w:rFonts w:ascii="Times New Roman" w:hAnsi="Times New Roman" w:cs="Times New Roman"/>
          <w:sz w:val="24"/>
          <w:szCs w:val="24"/>
        </w:rPr>
        <w:t xml:space="preserve"> заседания, </w:t>
      </w:r>
      <w:r w:rsidR="006F2159">
        <w:rPr>
          <w:rFonts w:ascii="Times New Roman" w:hAnsi="Times New Roman" w:cs="Times New Roman"/>
          <w:sz w:val="24"/>
          <w:szCs w:val="24"/>
        </w:rPr>
        <w:t>44</w:t>
      </w:r>
      <w:r w:rsidRPr="00300F3E">
        <w:rPr>
          <w:rFonts w:ascii="Times New Roman" w:hAnsi="Times New Roman" w:cs="Times New Roman"/>
          <w:sz w:val="24"/>
          <w:szCs w:val="24"/>
        </w:rPr>
        <w:t xml:space="preserve"> разгледани докладни;</w:t>
      </w:r>
    </w:p>
    <w:p w:rsidR="00C43F11" w:rsidRPr="00300F3E" w:rsidRDefault="00C43F11" w:rsidP="00C43F1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0F3E">
        <w:rPr>
          <w:rFonts w:ascii="Times New Roman" w:hAnsi="Times New Roman" w:cs="Times New Roman"/>
          <w:sz w:val="24"/>
          <w:szCs w:val="24"/>
        </w:rPr>
        <w:t xml:space="preserve">- ПК по Териториално устройство, благоустрояване, строителство и общинска собственост – председател </w:t>
      </w:r>
      <w:r>
        <w:rPr>
          <w:rFonts w:ascii="Times New Roman" w:hAnsi="Times New Roman" w:cs="Times New Roman"/>
          <w:sz w:val="24"/>
          <w:szCs w:val="24"/>
        </w:rPr>
        <w:t xml:space="preserve">Беркант Мехмед </w:t>
      </w:r>
      <w:r w:rsidRPr="00300F3E">
        <w:rPr>
          <w:rFonts w:ascii="Times New Roman" w:hAnsi="Times New Roman" w:cs="Times New Roman"/>
          <w:sz w:val="24"/>
          <w:szCs w:val="24"/>
        </w:rPr>
        <w:t xml:space="preserve">- 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300F3E">
        <w:rPr>
          <w:rFonts w:ascii="Times New Roman" w:hAnsi="Times New Roman" w:cs="Times New Roman"/>
          <w:sz w:val="24"/>
          <w:szCs w:val="24"/>
        </w:rPr>
        <w:t xml:space="preserve"> заседания, </w:t>
      </w:r>
      <w:r w:rsidR="006A241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F2159">
        <w:rPr>
          <w:rFonts w:ascii="Times New Roman" w:hAnsi="Times New Roman" w:cs="Times New Roman"/>
          <w:sz w:val="24"/>
          <w:szCs w:val="24"/>
        </w:rPr>
        <w:t>9</w:t>
      </w:r>
      <w:r w:rsidRPr="00300F3E">
        <w:rPr>
          <w:rFonts w:ascii="Times New Roman" w:hAnsi="Times New Roman" w:cs="Times New Roman"/>
          <w:sz w:val="24"/>
          <w:szCs w:val="24"/>
        </w:rPr>
        <w:t xml:space="preserve"> разгледани въпроси;</w:t>
      </w:r>
    </w:p>
    <w:p w:rsidR="00C43F11" w:rsidRPr="00300F3E" w:rsidRDefault="00C43F11" w:rsidP="00C43F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0F3E">
        <w:rPr>
          <w:rFonts w:ascii="Times New Roman" w:hAnsi="Times New Roman" w:cs="Times New Roman"/>
          <w:sz w:val="24"/>
          <w:szCs w:val="24"/>
        </w:rPr>
        <w:t xml:space="preserve">- ПК по Здравеопазване, социални дейности и закрила на детето - председател Белгин Садък  -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300F3E">
        <w:rPr>
          <w:rFonts w:ascii="Times New Roman" w:hAnsi="Times New Roman" w:cs="Times New Roman"/>
          <w:sz w:val="24"/>
          <w:szCs w:val="24"/>
        </w:rPr>
        <w:t xml:space="preserve"> заседания, </w:t>
      </w:r>
      <w:r w:rsidR="006F2159">
        <w:rPr>
          <w:rFonts w:ascii="Times New Roman" w:hAnsi="Times New Roman" w:cs="Times New Roman"/>
          <w:sz w:val="24"/>
          <w:szCs w:val="24"/>
        </w:rPr>
        <w:t>25</w:t>
      </w:r>
      <w:r w:rsidRPr="00300F3E">
        <w:rPr>
          <w:rFonts w:ascii="Times New Roman" w:hAnsi="Times New Roman" w:cs="Times New Roman"/>
          <w:sz w:val="24"/>
          <w:szCs w:val="24"/>
        </w:rPr>
        <w:t xml:space="preserve"> разгледани докладни</w:t>
      </w:r>
    </w:p>
    <w:p w:rsidR="00C43F11" w:rsidRPr="00300F3E" w:rsidRDefault="00C43F11" w:rsidP="00C4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F3E">
        <w:rPr>
          <w:rFonts w:ascii="Times New Roman" w:hAnsi="Times New Roman" w:cs="Times New Roman"/>
          <w:sz w:val="24"/>
          <w:szCs w:val="24"/>
        </w:rPr>
        <w:t xml:space="preserve">  </w:t>
      </w:r>
      <w:r w:rsidRPr="00300F3E">
        <w:rPr>
          <w:rFonts w:ascii="Times New Roman" w:hAnsi="Times New Roman" w:cs="Times New Roman"/>
          <w:sz w:val="24"/>
          <w:szCs w:val="24"/>
        </w:rPr>
        <w:tab/>
        <w:t>-</w:t>
      </w:r>
      <w:r w:rsidR="00237A36">
        <w:rPr>
          <w:rFonts w:ascii="Times New Roman" w:hAnsi="Times New Roman" w:cs="Times New Roman"/>
          <w:sz w:val="24"/>
          <w:szCs w:val="24"/>
        </w:rPr>
        <w:t xml:space="preserve"> </w:t>
      </w:r>
      <w:r w:rsidRPr="00300F3E">
        <w:rPr>
          <w:rFonts w:ascii="Times New Roman" w:hAnsi="Times New Roman" w:cs="Times New Roman"/>
          <w:sz w:val="24"/>
          <w:szCs w:val="24"/>
        </w:rPr>
        <w:t>ПК</w:t>
      </w:r>
      <w:r w:rsidR="00237A36">
        <w:rPr>
          <w:rFonts w:ascii="Times New Roman" w:hAnsi="Times New Roman" w:cs="Times New Roman"/>
          <w:sz w:val="24"/>
          <w:szCs w:val="24"/>
        </w:rPr>
        <w:t xml:space="preserve"> </w:t>
      </w:r>
      <w:r w:rsidRPr="00300F3E">
        <w:rPr>
          <w:rFonts w:ascii="Times New Roman" w:hAnsi="Times New Roman" w:cs="Times New Roman"/>
          <w:sz w:val="24"/>
          <w:szCs w:val="24"/>
        </w:rPr>
        <w:t>по Транспорт,</w:t>
      </w:r>
      <w:r w:rsidR="006F2159">
        <w:rPr>
          <w:rFonts w:ascii="Times New Roman" w:hAnsi="Times New Roman" w:cs="Times New Roman"/>
          <w:sz w:val="24"/>
          <w:szCs w:val="24"/>
        </w:rPr>
        <w:t xml:space="preserve"> </w:t>
      </w:r>
      <w:r w:rsidRPr="00300F3E">
        <w:rPr>
          <w:rFonts w:ascii="Times New Roman" w:hAnsi="Times New Roman" w:cs="Times New Roman"/>
          <w:sz w:val="24"/>
          <w:szCs w:val="24"/>
        </w:rPr>
        <w:t>промишленост,</w:t>
      </w:r>
      <w:r w:rsidR="006F2159">
        <w:rPr>
          <w:rFonts w:ascii="Times New Roman" w:hAnsi="Times New Roman" w:cs="Times New Roman"/>
          <w:sz w:val="24"/>
          <w:szCs w:val="24"/>
        </w:rPr>
        <w:t xml:space="preserve"> </w:t>
      </w:r>
      <w:r w:rsidRPr="00300F3E">
        <w:rPr>
          <w:rFonts w:ascii="Times New Roman" w:hAnsi="Times New Roman" w:cs="Times New Roman"/>
          <w:sz w:val="24"/>
          <w:szCs w:val="24"/>
        </w:rPr>
        <w:t xml:space="preserve">търговия, приватизация, следприватизационен контрол и енергетика – председател Сезгин Исмаил - </w:t>
      </w:r>
      <w:r w:rsidR="006F2159">
        <w:rPr>
          <w:rFonts w:ascii="Times New Roman" w:hAnsi="Times New Roman" w:cs="Times New Roman"/>
          <w:sz w:val="24"/>
          <w:szCs w:val="24"/>
        </w:rPr>
        <w:t>5</w:t>
      </w:r>
      <w:r w:rsidRPr="00300F3E">
        <w:rPr>
          <w:rFonts w:ascii="Times New Roman" w:hAnsi="Times New Roman" w:cs="Times New Roman"/>
          <w:sz w:val="24"/>
          <w:szCs w:val="24"/>
        </w:rPr>
        <w:t xml:space="preserve"> заседания, </w:t>
      </w:r>
      <w:r w:rsidR="006F2159">
        <w:rPr>
          <w:rFonts w:ascii="Times New Roman" w:hAnsi="Times New Roman" w:cs="Times New Roman"/>
          <w:sz w:val="24"/>
          <w:szCs w:val="24"/>
        </w:rPr>
        <w:t>36</w:t>
      </w:r>
      <w:r w:rsidRPr="00300F3E">
        <w:rPr>
          <w:rFonts w:ascii="Times New Roman" w:hAnsi="Times New Roman" w:cs="Times New Roman"/>
          <w:sz w:val="24"/>
          <w:szCs w:val="24"/>
        </w:rPr>
        <w:t xml:space="preserve"> разгледани докладни.</w:t>
      </w:r>
    </w:p>
    <w:p w:rsidR="00C43F11" w:rsidRPr="00300F3E" w:rsidRDefault="00C43F11" w:rsidP="00C43F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 отчетния период</w:t>
      </w:r>
      <w:r w:rsidR="006A2410">
        <w:rPr>
          <w:rFonts w:ascii="Times New Roman" w:hAnsi="Times New Roman" w:cs="Times New Roman"/>
          <w:sz w:val="24"/>
          <w:szCs w:val="24"/>
        </w:rPr>
        <w:t xml:space="preserve"> няма</w:t>
      </w:r>
      <w:r w:rsidR="001B2DC8">
        <w:rPr>
          <w:rFonts w:ascii="Times New Roman" w:hAnsi="Times New Roman" w:cs="Times New Roman"/>
          <w:sz w:val="24"/>
          <w:szCs w:val="24"/>
        </w:rPr>
        <w:t xml:space="preserve"> докладни записки, които да са постъпили в деловодството на общинския съвет и да не са включени в проекто</w:t>
      </w:r>
      <w:r w:rsidR="00321AEE">
        <w:rPr>
          <w:rFonts w:ascii="Times New Roman" w:hAnsi="Times New Roman" w:cs="Times New Roman"/>
          <w:sz w:val="24"/>
          <w:szCs w:val="24"/>
        </w:rPr>
        <w:t xml:space="preserve"> </w:t>
      </w:r>
      <w:r w:rsidR="001B2DC8">
        <w:rPr>
          <w:rFonts w:ascii="Times New Roman" w:hAnsi="Times New Roman" w:cs="Times New Roman"/>
          <w:sz w:val="24"/>
          <w:szCs w:val="24"/>
        </w:rPr>
        <w:t xml:space="preserve">дневния ред или пък да са оттеглени от заседанието, като така и няма </w:t>
      </w:r>
      <w:r w:rsidR="006A2410">
        <w:rPr>
          <w:rFonts w:ascii="Times New Roman" w:hAnsi="Times New Roman" w:cs="Times New Roman"/>
          <w:sz w:val="24"/>
          <w:szCs w:val="24"/>
        </w:rPr>
        <w:t xml:space="preserve">върнати решения </w:t>
      </w:r>
      <w:r w:rsidR="002F0699">
        <w:rPr>
          <w:rFonts w:ascii="Times New Roman" w:hAnsi="Times New Roman" w:cs="Times New Roman"/>
          <w:sz w:val="24"/>
          <w:szCs w:val="24"/>
        </w:rPr>
        <w:t>на областния управител за нов</w:t>
      </w:r>
      <w:r w:rsidR="00C61923">
        <w:rPr>
          <w:rFonts w:ascii="Times New Roman" w:hAnsi="Times New Roman" w:cs="Times New Roman"/>
          <w:sz w:val="24"/>
          <w:szCs w:val="24"/>
        </w:rPr>
        <w:t>о</w:t>
      </w:r>
      <w:r w:rsidR="002F0699">
        <w:rPr>
          <w:rFonts w:ascii="Times New Roman" w:hAnsi="Times New Roman" w:cs="Times New Roman"/>
          <w:sz w:val="24"/>
          <w:szCs w:val="24"/>
        </w:rPr>
        <w:t xml:space="preserve"> преразглеждане</w:t>
      </w:r>
      <w:r w:rsidR="00B31F61">
        <w:rPr>
          <w:rFonts w:ascii="Times New Roman" w:hAnsi="Times New Roman" w:cs="Times New Roman"/>
          <w:sz w:val="24"/>
          <w:szCs w:val="24"/>
        </w:rPr>
        <w:t xml:space="preserve"> </w:t>
      </w:r>
      <w:r w:rsidR="006A2410">
        <w:rPr>
          <w:rFonts w:ascii="Times New Roman" w:hAnsi="Times New Roman" w:cs="Times New Roman"/>
          <w:sz w:val="24"/>
          <w:szCs w:val="24"/>
        </w:rPr>
        <w:t xml:space="preserve"> и</w:t>
      </w:r>
      <w:r w:rsidR="002F0699">
        <w:rPr>
          <w:rFonts w:ascii="Times New Roman" w:hAnsi="Times New Roman" w:cs="Times New Roman"/>
          <w:sz w:val="24"/>
          <w:szCs w:val="24"/>
        </w:rPr>
        <w:t xml:space="preserve"> обжалван</w:t>
      </w:r>
      <w:r w:rsidR="006A2410">
        <w:rPr>
          <w:rFonts w:ascii="Times New Roman" w:hAnsi="Times New Roman" w:cs="Times New Roman"/>
          <w:sz w:val="24"/>
          <w:szCs w:val="24"/>
        </w:rPr>
        <w:t>и</w:t>
      </w:r>
      <w:r w:rsidR="002F0699">
        <w:rPr>
          <w:rFonts w:ascii="Times New Roman" w:hAnsi="Times New Roman" w:cs="Times New Roman"/>
          <w:sz w:val="24"/>
          <w:szCs w:val="24"/>
        </w:rPr>
        <w:t xml:space="preserve"> пред 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административния съд.</w:t>
      </w:r>
    </w:p>
    <w:p w:rsidR="00396EC7" w:rsidRDefault="00396EC7" w:rsidP="00C43F1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96EC7" w:rsidRDefault="00396EC7" w:rsidP="00C43F1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96EC7" w:rsidRDefault="00396EC7" w:rsidP="00C43F1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43F11" w:rsidRDefault="00C43F11" w:rsidP="00C43F11">
      <w:pPr>
        <w:tabs>
          <w:tab w:val="left" w:pos="7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3F11" w:rsidRPr="00BA3F3A" w:rsidRDefault="00BA3F3A" w:rsidP="00BA3F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3F3A">
        <w:rPr>
          <w:rFonts w:ascii="Times New Roman" w:hAnsi="Times New Roman" w:cs="Times New Roman"/>
          <w:b/>
          <w:sz w:val="24"/>
          <w:szCs w:val="24"/>
        </w:rPr>
        <w:t>Изготвил:</w:t>
      </w:r>
    </w:p>
    <w:p w:rsidR="00BA3F3A" w:rsidRPr="00BA3F3A" w:rsidRDefault="00BA3F3A" w:rsidP="00BA3F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A3F3A">
        <w:rPr>
          <w:rFonts w:ascii="Times New Roman" w:hAnsi="Times New Roman" w:cs="Times New Roman"/>
          <w:i/>
          <w:sz w:val="24"/>
          <w:szCs w:val="24"/>
        </w:rPr>
        <w:t>Айсер Осман</w:t>
      </w:r>
    </w:p>
    <w:p w:rsidR="00407116" w:rsidRDefault="00407116"/>
    <w:sectPr w:rsidR="00407116" w:rsidSect="006A5AF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9F" w:rsidRDefault="0099629F">
      <w:pPr>
        <w:spacing w:after="0" w:line="240" w:lineRule="auto"/>
      </w:pPr>
      <w:r>
        <w:separator/>
      </w:r>
    </w:p>
  </w:endnote>
  <w:endnote w:type="continuationSeparator" w:id="0">
    <w:p w:rsidR="0099629F" w:rsidRDefault="0099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605154"/>
      <w:docPartObj>
        <w:docPartGallery w:val="Page Numbers (Bottom of Page)"/>
        <w:docPartUnique/>
      </w:docPartObj>
    </w:sdtPr>
    <w:sdtEndPr/>
    <w:sdtContent>
      <w:p w:rsidR="005E6FA8" w:rsidRDefault="000158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29F">
          <w:rPr>
            <w:noProof/>
          </w:rPr>
          <w:t>1</w:t>
        </w:r>
        <w:r>
          <w:fldChar w:fldCharType="end"/>
        </w:r>
      </w:p>
    </w:sdtContent>
  </w:sdt>
  <w:p w:rsidR="005E6FA8" w:rsidRDefault="009962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9F" w:rsidRDefault="0099629F">
      <w:pPr>
        <w:spacing w:after="0" w:line="240" w:lineRule="auto"/>
      </w:pPr>
      <w:r>
        <w:separator/>
      </w:r>
    </w:p>
  </w:footnote>
  <w:footnote w:type="continuationSeparator" w:id="0">
    <w:p w:rsidR="0099629F" w:rsidRDefault="00996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11C"/>
    <w:rsid w:val="000042CD"/>
    <w:rsid w:val="00013574"/>
    <w:rsid w:val="000158AD"/>
    <w:rsid w:val="00073FB4"/>
    <w:rsid w:val="000C36C7"/>
    <w:rsid w:val="000C7240"/>
    <w:rsid w:val="000D6B7C"/>
    <w:rsid w:val="000E6DF0"/>
    <w:rsid w:val="00106EDE"/>
    <w:rsid w:val="00136775"/>
    <w:rsid w:val="00151A1C"/>
    <w:rsid w:val="00153AE9"/>
    <w:rsid w:val="001738BF"/>
    <w:rsid w:val="00173E5B"/>
    <w:rsid w:val="001835B2"/>
    <w:rsid w:val="001B2DC8"/>
    <w:rsid w:val="001C53C5"/>
    <w:rsid w:val="001D0202"/>
    <w:rsid w:val="001D2673"/>
    <w:rsid w:val="00225037"/>
    <w:rsid w:val="00237A36"/>
    <w:rsid w:val="00253917"/>
    <w:rsid w:val="00292D6D"/>
    <w:rsid w:val="002953D0"/>
    <w:rsid w:val="00295CDE"/>
    <w:rsid w:val="002A465D"/>
    <w:rsid w:val="002B7B19"/>
    <w:rsid w:val="002D4AC5"/>
    <w:rsid w:val="002F0699"/>
    <w:rsid w:val="003140AE"/>
    <w:rsid w:val="00315123"/>
    <w:rsid w:val="00321AEE"/>
    <w:rsid w:val="00326969"/>
    <w:rsid w:val="00346F35"/>
    <w:rsid w:val="00394DD3"/>
    <w:rsid w:val="00396EC7"/>
    <w:rsid w:val="003B1B4A"/>
    <w:rsid w:val="003F4F06"/>
    <w:rsid w:val="003F5181"/>
    <w:rsid w:val="00407116"/>
    <w:rsid w:val="00407C81"/>
    <w:rsid w:val="004104C5"/>
    <w:rsid w:val="00431215"/>
    <w:rsid w:val="00462A42"/>
    <w:rsid w:val="00464468"/>
    <w:rsid w:val="00464F8A"/>
    <w:rsid w:val="00465C2B"/>
    <w:rsid w:val="00470BDD"/>
    <w:rsid w:val="00471F93"/>
    <w:rsid w:val="00473C94"/>
    <w:rsid w:val="00482977"/>
    <w:rsid w:val="00490425"/>
    <w:rsid w:val="00490E5A"/>
    <w:rsid w:val="004A4EFF"/>
    <w:rsid w:val="004F49A1"/>
    <w:rsid w:val="004F62E1"/>
    <w:rsid w:val="00515C97"/>
    <w:rsid w:val="005213E6"/>
    <w:rsid w:val="0053084D"/>
    <w:rsid w:val="005462CB"/>
    <w:rsid w:val="00552110"/>
    <w:rsid w:val="005A44A6"/>
    <w:rsid w:val="005B5BB2"/>
    <w:rsid w:val="005B6E42"/>
    <w:rsid w:val="005D6E6E"/>
    <w:rsid w:val="0063028E"/>
    <w:rsid w:val="00656B43"/>
    <w:rsid w:val="00691B82"/>
    <w:rsid w:val="006A2410"/>
    <w:rsid w:val="006C735D"/>
    <w:rsid w:val="006E74D7"/>
    <w:rsid w:val="006F2159"/>
    <w:rsid w:val="006F5B4D"/>
    <w:rsid w:val="006F6DA4"/>
    <w:rsid w:val="006F7CAE"/>
    <w:rsid w:val="00720780"/>
    <w:rsid w:val="00742B28"/>
    <w:rsid w:val="007566B1"/>
    <w:rsid w:val="008178E2"/>
    <w:rsid w:val="008224EC"/>
    <w:rsid w:val="00822655"/>
    <w:rsid w:val="00823DE7"/>
    <w:rsid w:val="008365D3"/>
    <w:rsid w:val="0087673F"/>
    <w:rsid w:val="00886B7F"/>
    <w:rsid w:val="00891FD4"/>
    <w:rsid w:val="008A03ED"/>
    <w:rsid w:val="008A1242"/>
    <w:rsid w:val="008B20B6"/>
    <w:rsid w:val="008D1058"/>
    <w:rsid w:val="008D1A9F"/>
    <w:rsid w:val="008E570E"/>
    <w:rsid w:val="008F08E5"/>
    <w:rsid w:val="00901136"/>
    <w:rsid w:val="0090486A"/>
    <w:rsid w:val="00930AAB"/>
    <w:rsid w:val="0093406D"/>
    <w:rsid w:val="00947981"/>
    <w:rsid w:val="009479E2"/>
    <w:rsid w:val="00964149"/>
    <w:rsid w:val="00994073"/>
    <w:rsid w:val="0099629F"/>
    <w:rsid w:val="009E73C2"/>
    <w:rsid w:val="009F21FF"/>
    <w:rsid w:val="00A04509"/>
    <w:rsid w:val="00A1111C"/>
    <w:rsid w:val="00A24699"/>
    <w:rsid w:val="00A429DE"/>
    <w:rsid w:val="00A63D55"/>
    <w:rsid w:val="00A64B4E"/>
    <w:rsid w:val="00A75031"/>
    <w:rsid w:val="00A777B2"/>
    <w:rsid w:val="00A87EFE"/>
    <w:rsid w:val="00A92063"/>
    <w:rsid w:val="00A928E4"/>
    <w:rsid w:val="00AC6E31"/>
    <w:rsid w:val="00AD0130"/>
    <w:rsid w:val="00B143B2"/>
    <w:rsid w:val="00B31F61"/>
    <w:rsid w:val="00B326BB"/>
    <w:rsid w:val="00B330C8"/>
    <w:rsid w:val="00B334F1"/>
    <w:rsid w:val="00B614E4"/>
    <w:rsid w:val="00B8015E"/>
    <w:rsid w:val="00BA0D2B"/>
    <w:rsid w:val="00BA3F3A"/>
    <w:rsid w:val="00BB37FC"/>
    <w:rsid w:val="00BB3DCE"/>
    <w:rsid w:val="00BB40C8"/>
    <w:rsid w:val="00BC33E9"/>
    <w:rsid w:val="00BE6AB7"/>
    <w:rsid w:val="00BF63F6"/>
    <w:rsid w:val="00C20BCD"/>
    <w:rsid w:val="00C3284E"/>
    <w:rsid w:val="00C43F11"/>
    <w:rsid w:val="00C4504D"/>
    <w:rsid w:val="00C55ED7"/>
    <w:rsid w:val="00C61923"/>
    <w:rsid w:val="00C66983"/>
    <w:rsid w:val="00C70AF1"/>
    <w:rsid w:val="00C748EC"/>
    <w:rsid w:val="00CC113D"/>
    <w:rsid w:val="00CC3F2F"/>
    <w:rsid w:val="00CC7A37"/>
    <w:rsid w:val="00D03F61"/>
    <w:rsid w:val="00D264D5"/>
    <w:rsid w:val="00D265BC"/>
    <w:rsid w:val="00D52B41"/>
    <w:rsid w:val="00D60AB6"/>
    <w:rsid w:val="00D62CA7"/>
    <w:rsid w:val="00D75274"/>
    <w:rsid w:val="00D81AC3"/>
    <w:rsid w:val="00D931A5"/>
    <w:rsid w:val="00DB4A9F"/>
    <w:rsid w:val="00DC6AB4"/>
    <w:rsid w:val="00DE3B96"/>
    <w:rsid w:val="00E168DF"/>
    <w:rsid w:val="00E44FEA"/>
    <w:rsid w:val="00E62C9E"/>
    <w:rsid w:val="00E77AEB"/>
    <w:rsid w:val="00E86473"/>
    <w:rsid w:val="00E9457E"/>
    <w:rsid w:val="00EB3AC1"/>
    <w:rsid w:val="00ED59E2"/>
    <w:rsid w:val="00EE04DF"/>
    <w:rsid w:val="00EE0A29"/>
    <w:rsid w:val="00EE6A7E"/>
    <w:rsid w:val="00F03704"/>
    <w:rsid w:val="00F229FB"/>
    <w:rsid w:val="00F41E5E"/>
    <w:rsid w:val="00F774CC"/>
    <w:rsid w:val="00FA4F31"/>
    <w:rsid w:val="00FD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1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3F11"/>
    <w:rPr>
      <w:i/>
      <w:iCs/>
    </w:rPr>
  </w:style>
  <w:style w:type="paragraph" w:customStyle="1" w:styleId="Style">
    <w:name w:val="Style"/>
    <w:rsid w:val="00C43F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C43F11"/>
    <w:rPr>
      <w:b/>
      <w:bCs/>
    </w:rPr>
  </w:style>
  <w:style w:type="paragraph" w:styleId="a5">
    <w:name w:val="Subtitle"/>
    <w:basedOn w:val="a"/>
    <w:link w:val="a6"/>
    <w:qFormat/>
    <w:rsid w:val="00C43F1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6">
    <w:name w:val="Подзаглавие Знак"/>
    <w:basedOn w:val="a0"/>
    <w:link w:val="a5"/>
    <w:rsid w:val="00C43F11"/>
    <w:rPr>
      <w:rFonts w:ascii="Arial" w:eastAsia="Times New Roman" w:hAnsi="Arial" w:cs="Arial"/>
      <w:sz w:val="24"/>
      <w:szCs w:val="24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C4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43F11"/>
    <w:rPr>
      <w:rFonts w:eastAsiaTheme="minorEastAsia"/>
      <w:lang w:eastAsia="bg-BG"/>
    </w:rPr>
  </w:style>
  <w:style w:type="paragraph" w:styleId="a9">
    <w:name w:val="List Paragraph"/>
    <w:basedOn w:val="a"/>
    <w:link w:val="aa"/>
    <w:uiPriority w:val="34"/>
    <w:qFormat/>
    <w:rsid w:val="000C724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1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515C97"/>
    <w:rPr>
      <w:rFonts w:ascii="Tahoma" w:eastAsiaTheme="minorEastAsia" w:hAnsi="Tahoma" w:cs="Tahoma"/>
      <w:sz w:val="16"/>
      <w:szCs w:val="16"/>
      <w:lang w:eastAsia="bg-BG"/>
    </w:rPr>
  </w:style>
  <w:style w:type="character" w:customStyle="1" w:styleId="aa">
    <w:name w:val="Списък на абзаци Знак"/>
    <w:link w:val="a9"/>
    <w:uiPriority w:val="34"/>
    <w:rsid w:val="006F7CAE"/>
    <w:rPr>
      <w:rFonts w:eastAsiaTheme="minorEastAsia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7</Pages>
  <Words>2851</Words>
  <Characters>16256</Characters>
  <Application>Microsoft Office Word</Application>
  <DocSecurity>0</DocSecurity>
  <Lines>135</Lines>
  <Paragraphs>38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50</vt:i4>
      </vt:variant>
    </vt:vector>
  </HeadingPairs>
  <TitlesOfParts>
    <vt:vector size="51" baseType="lpstr">
      <vt:lpstr/>
      <vt:lpstr>Приетите от Общински съвет - Момчилград решения за второто полугодие на 2024 го</vt:lpstr>
      <vt:lpstr>Отчети, доклади:</vt:lpstr>
      <vt:lpstr>-Доклад за изпълнение на Общия устройствен план на община Момчилград през 2023 г</vt:lpstr>
      <vt:lpstr>-Информация по чл. 125 от ЗПФ за второто тримесечие на 2024 г.;</vt:lpstr>
      <vt:lpstr>-Изпълнение на решенията на Общински съвет - Момчилград, приети през първото по</vt:lpstr>
      <vt:lpstr>Програми, планове, стратегии:</vt:lpstr>
      <vt:lpstr>- Програма за енергийната ефективност на община Момчилград за периода 2024-2029</vt:lpstr>
      <vt:lpstr>- Одобряване на четиригодишна бюджетна прогноза за местни дейности за периода 2</vt:lpstr>
      <vt:lpstr>- Годишна програма за развитие на читалищната дейност в община Момчилград през </vt:lpstr>
      <vt:lpstr>-Предоставяне на временен безлихвен заем от бюджета на община Момчилград на сме</vt:lpstr>
      <vt:lpstr>-Информация по чл.125 от Закона за публичните финанси за третото тримесечие на </vt:lpstr>
      <vt:lpstr>Устройство на територията, транспорт и околно среда:</vt:lpstr>
      <vt:lpstr>-Учредяване на възмездно право на строеж за изграждане на ФЕЦ върху поземлени им</vt:lpstr>
      <vt:lpstr>-Учредяване на възмездно право на строеж за изграждане на ФЕЦ върху поземлени и</vt:lpstr>
      <vt:lpstr>- Учредяване право на строеж-пристрояване  на тераси към апартамент с идентифика</vt:lpstr>
      <vt:lpstr>- Продажба на земя-частна общинска собственост на собственика на законно постр</vt:lpstr>
      <vt:lpstr>Разпореждане с общинска собственост:</vt:lpstr>
      <vt:lpstr>    -Разрешение за изработване на проект на подробен устройствен план - парцеларен п</vt:lpstr>
      <vt:lpstr>    -Разрешение за изработване на проект за подробен устройствен план за поземлен им</vt:lpstr>
      <vt:lpstr>    - 48996.39.26 по КККР на гр. Момчилград, общ. Момчилград, обл. Кърджали, извън г</vt:lpstr>
      <vt:lpstr>    - 48996.69.4 по КККР на гр. Момчилград, общ. Момчилград, обл. Кърджали, извън гр</vt:lpstr>
      <vt:lpstr>    - 81734.12.59 по КККР на с. Чуково, общ. Момчилград, обл. Кърджали, извън границ</vt:lpstr>
      <vt:lpstr>    - 61063.1.708 по КККР на с. Равен, общ. Момчилград, обл. Кърджали, извън граници</vt:lpstr>
      <vt:lpstr>    -Разрешаване изработването на проект за изменение на:</vt:lpstr>
      <vt:lpstr>    - подробен устройствен план (ПУП-ИПРЗ) за регулационен квартал №8 по ПУП на с. Г</vt:lpstr>
      <vt:lpstr>    -подробен устройствен план (ПУП-ИПР и ПУП-ПУР) за разширяване на строителните гр</vt:lpstr>
      <vt:lpstr>    - ПУП-ПП за електрификация за обект: „Електрозахранващо кабелно трасе за поземле</vt:lpstr>
      <vt:lpstr>    -ПУП-ПП за електрификация за обект: „Електрозахранващо кабелно трасе за поземле</vt:lpstr>
      <vt:lpstr>    -ПУП-ИПР за регулационни квартали №9, 5 и 14 по ПУП на с. Чуково, общ. Момчилгра</vt:lpstr>
      <vt:lpstr>Решения, касаещи сферата на образованието:</vt:lpstr>
      <vt:lpstr>-Предложение за определяне на средищните детски градини и училища от община Мом</vt:lpstr>
      <vt:lpstr>-Определяне на броя на групите и броя на децата и учениците в групите на детски</vt:lpstr>
      <vt:lpstr>Земеделски земи, имоти общинска собственост, ЧОС:</vt:lpstr>
      <vt:lpstr>- Одобряване на пазарни оценки на  имоти-частна общинска собственост, включени в</vt:lpstr>
      <vt:lpstr>- Определяне на маломерните имоти от Общински поземлен фонд по землища на терито</vt:lpstr>
      <vt:lpstr/>
      <vt:lpstr>Други:</vt:lpstr>
      <vt:lpstr>Два пъти е правена Актуализация на Програма за управление и разпореждане с позе</vt:lpstr>
      <vt:lpstr>-Актуализация на Програмата за управление и разпореждане с имоти-общинска собст</vt:lpstr>
      <vt:lpstr>-Допълване на Решение №95 от Протокол №7/26.06.2024 г. на ОбС - Момчилград за </vt:lpstr>
      <vt:lpstr>-Определяне на представител на Община Момчилград в Общото събрание на съдружници</vt:lpstr>
      <vt:lpstr>-Даване на съгласие за участие на Община Момчилград в Сдружение с нестопанска це</vt:lpstr>
      <vt:lpstr/>
      <vt:lpstr>ДЕЙНОСТ НА ПК ЗА ПЕРИОДА ОТ м. ЮЛИ до м. ДЕКЕМВРИ 2024 г:</vt:lpstr>
      <vt:lpstr>- ПК по Местно самоуправление и нормативна уредба- председател Ерсин Юмер, пров</vt:lpstr>
      <vt:lpstr>Работата на ПК по Местно самоуправление и нормативна уредба след като разгледа </vt:lpstr>
      <vt:lpstr/>
      <vt:lpstr/>
      <vt:lpstr/>
      <vt:lpstr/>
    </vt:vector>
  </TitlesOfParts>
  <Company/>
  <LinksUpToDate>false</LinksUpToDate>
  <CharactersWithSpaces>19069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Pazartsi</dc:creator>
  <cp:keywords/>
  <dc:description/>
  <cp:lastModifiedBy>UnK</cp:lastModifiedBy>
  <cp:revision>135</cp:revision>
  <cp:lastPrinted>2025-01-15T12:32:00Z</cp:lastPrinted>
  <dcterms:created xsi:type="dcterms:W3CDTF">2022-01-14T13:46:00Z</dcterms:created>
  <dcterms:modified xsi:type="dcterms:W3CDTF">2025-01-15T12:37:00Z</dcterms:modified>
</cp:coreProperties>
</file>